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AAE" w:rsidRPr="00735ACC" w:rsidRDefault="00597043" w:rsidP="00EF1A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251950" cy="6722699"/>
            <wp:effectExtent l="0" t="0" r="6350" b="2540"/>
            <wp:docPr id="1" name="Рисунок 1" descr="C:\Users\Ксения\Desktop\рабочие программы учителей\Надежда Александровна\родн яз чув 1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ения\Desktop\рабочие программы учителей\Надежда Александровна\родн яз чув 1-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EF1AAE" w:rsidRPr="00735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</w:t>
      </w:r>
      <w:r w:rsidR="008D0C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F1AAE" w:rsidRPr="00735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ланируемые результаты освоения учебного предмета «Чувашский язык»</w:t>
      </w:r>
    </w:p>
    <w:p w:rsidR="00EF1AAE" w:rsidRPr="00EF1AAE" w:rsidRDefault="00251E1C" w:rsidP="00EF1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EF1AAE" w:rsidRPr="00EF1AAE">
        <w:rPr>
          <w:rFonts w:ascii="Times New Roman" w:eastAsia="Times New Roman" w:hAnsi="Times New Roman" w:cs="Times New Roman"/>
          <w:sz w:val="28"/>
          <w:szCs w:val="28"/>
          <w:lang w:eastAsia="ru-RU"/>
        </w:rPr>
        <w:t>1)понимание роли языка как основного средства человеческого общения;</w:t>
      </w:r>
    </w:p>
    <w:p w:rsidR="00EF1AAE" w:rsidRPr="00AF20AB" w:rsidRDefault="00EF1AAE" w:rsidP="00EF1AAE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языка как одной из главных духовно-нравственных ценностей народа;</w:t>
      </w:r>
    </w:p>
    <w:p w:rsidR="00EF1AAE" w:rsidRPr="00EF1AAE" w:rsidRDefault="00EF1AAE" w:rsidP="00EF1AAE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значения родного языка для освоения и укрепления культуры и традиций своего народа;</w:t>
      </w:r>
    </w:p>
    <w:p w:rsidR="00EF1AAE" w:rsidRPr="00AF20AB" w:rsidRDefault="00EF1AAE" w:rsidP="00EF1AAE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необходимости овладения родным языком;</w:t>
      </w:r>
    </w:p>
    <w:p w:rsidR="00EF1AAE" w:rsidRPr="00AF20AB" w:rsidRDefault="00EF1AAE" w:rsidP="00EF1AAE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проявление познавательного интереса к родному языку и желания его изучать; </w:t>
      </w:r>
    </w:p>
    <w:p w:rsidR="00EF1AAE" w:rsidRPr="00EF1AAE" w:rsidRDefault="00EF1AAE" w:rsidP="00EF1AAE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proofErr w:type="spellStart"/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первоначальных представлений о единстве и многообразии языкового и культурного пространства Российской Федерации, о месте родного языка среди других языков народов России:</w:t>
      </w:r>
    </w:p>
    <w:p w:rsidR="00EF1AAE" w:rsidRPr="00AF20AB" w:rsidRDefault="00EF1AAE" w:rsidP="00EF1AAE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понимать, что родной край есть часть России, составлять высказывания о малой родине, приводить примеры традиций и обычаев, объединяющих народы России;</w:t>
      </w:r>
    </w:p>
    <w:p w:rsidR="00EF1AAE" w:rsidRPr="00AF20AB" w:rsidRDefault="00EF1AAE" w:rsidP="00EF1AAE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небольшие рассказы о взаимосвязях языков, культур и истории народов России;</w:t>
      </w:r>
    </w:p>
    <w:p w:rsidR="00EF1AAE" w:rsidRPr="00AF20AB" w:rsidRDefault="00EF1AAE" w:rsidP="00EF1AAE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осознавать роль родного языка как носителя народной культуры, средства ее познания; понимать эстетическую ценность родного языка, стремиться к овладению выразительными </w:t>
      </w:r>
    </w:p>
    <w:p w:rsidR="00EF1AAE" w:rsidRPr="00AF20AB" w:rsidRDefault="00EF1AAE" w:rsidP="00EF1AAE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средствами, свойственными родному языку;</w:t>
      </w:r>
    </w:p>
    <w:p w:rsidR="00EF1AAE" w:rsidRPr="00EF1AAE" w:rsidRDefault="00EF1AAE" w:rsidP="00EF1AAE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освоение первоначальных знаний о родном языке как системе, о его нормах, специфике, закономерностях его функционирования: владеть основными орфоэпическими и лексическими нормами родного языка;</w:t>
      </w:r>
    </w:p>
    <w:p w:rsidR="00EF1AAE" w:rsidRPr="00AF20AB" w:rsidRDefault="00EF1AAE" w:rsidP="00EF1AAE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применять на практике правила словообразования и словоизменения, построения словосочетаний и предложений (простых и сложных); </w:t>
      </w:r>
    </w:p>
    <w:p w:rsidR="00EF1AAE" w:rsidRPr="00AF20AB" w:rsidRDefault="00EF1AAE" w:rsidP="00EF1AA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Elephant" w:eastAsia="Times New Roman" w:hAnsi="Elephant" w:cs="Times New Roman"/>
          <w:sz w:val="28"/>
          <w:szCs w:val="28"/>
          <w:lang w:eastAsia="ru-RU"/>
        </w:rPr>
      </w:pP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>4)</w:t>
      </w:r>
      <w:r w:rsidRPr="00AF20AB">
        <w:rPr>
          <w:rFonts w:ascii="Elephant" w:eastAsia="Times New Roman" w:hAnsi="Elephant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речевой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родном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языке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(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(</w:t>
      </w:r>
      <w:proofErr w:type="spellStart"/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аудирование</w:t>
      </w:r>
      <w:proofErr w:type="spellEnd"/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),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говорение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,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,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):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(</w:t>
      </w:r>
      <w:proofErr w:type="spellStart"/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аудирование</w:t>
      </w:r>
      <w:proofErr w:type="spellEnd"/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)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говорение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: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,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звучащую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источников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(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,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одноклассники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,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телевизионные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радиопередачи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>);</w:t>
      </w:r>
    </w:p>
    <w:p w:rsidR="00EF1AAE" w:rsidRPr="00AF20AB" w:rsidRDefault="00EF1AAE" w:rsidP="00EF1AA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Elephant" w:eastAsia="Times New Roman" w:hAnsi="Elephant" w:cs="Times New Roman"/>
          <w:sz w:val="28"/>
          <w:szCs w:val="28"/>
          <w:lang w:eastAsia="ru-RU"/>
        </w:rPr>
      </w:pP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тему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главную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мысль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прослушанного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высказывания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(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текста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>);</w:t>
      </w:r>
    </w:p>
    <w:p w:rsidR="00EF1AAE" w:rsidRPr="00AF20AB" w:rsidRDefault="00EF1AAE" w:rsidP="00EF1AA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Elephant" w:eastAsia="Times New Roman" w:hAnsi="Elephant" w:cs="Times New Roman"/>
          <w:sz w:val="28"/>
          <w:szCs w:val="28"/>
          <w:lang w:eastAsia="ru-RU"/>
        </w:rPr>
      </w:pP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интонации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звучащей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(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радость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,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удивление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,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грусть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,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сочувствие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>);</w:t>
      </w:r>
    </w:p>
    <w:p w:rsidR="00EF1AAE" w:rsidRPr="00AF20AB" w:rsidRDefault="00EF1AAE" w:rsidP="00EF1AA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Elephant" w:eastAsia="Times New Roman" w:hAnsi="Elephant" w:cs="Times New Roman"/>
          <w:sz w:val="28"/>
          <w:szCs w:val="28"/>
          <w:lang w:eastAsia="ru-RU"/>
        </w:rPr>
      </w:pP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диалогах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бытовые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,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,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обсуждать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поставленные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,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прослушанные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высказывания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>;</w:t>
      </w:r>
    </w:p>
    <w:p w:rsidR="00EF1AAE" w:rsidRPr="00AF20AB" w:rsidRDefault="00EF1AAE" w:rsidP="00EF1AA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Elephant" w:eastAsia="Times New Roman" w:hAnsi="Elephant" w:cs="Times New Roman"/>
          <w:sz w:val="28"/>
          <w:szCs w:val="28"/>
          <w:lang w:eastAsia="ru-RU"/>
        </w:rPr>
      </w:pP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,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отвечать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темой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диалога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>;</w:t>
      </w:r>
    </w:p>
    <w:p w:rsidR="00EF1AAE" w:rsidRPr="00AF20AB" w:rsidRDefault="00EF1AAE" w:rsidP="00EF1AA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Elephant" w:eastAsia="Times New Roman" w:hAnsi="Elephant" w:cs="Times New Roman"/>
          <w:sz w:val="28"/>
          <w:szCs w:val="28"/>
          <w:lang w:eastAsia="ru-RU"/>
        </w:rPr>
      </w:pP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применять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диалогической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формулы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речевого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этикета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,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речевого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поведения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жизненных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ситуациях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(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общения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,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желание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слушать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собеседников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,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мнение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); </w:t>
      </w:r>
    </w:p>
    <w:p w:rsidR="00EF1AAE" w:rsidRPr="00EF1AAE" w:rsidRDefault="00EF1AAE" w:rsidP="00EF1AA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Elephant" w:eastAsia="Times New Roman" w:hAnsi="Elephant" w:cs="Times New Roman"/>
          <w:sz w:val="28"/>
          <w:szCs w:val="28"/>
          <w:lang w:eastAsia="ru-RU"/>
        </w:rPr>
      </w:pP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активного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потенциального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словарного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запаса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>;</w:t>
      </w:r>
    </w:p>
    <w:p w:rsidR="00EF1AAE" w:rsidRPr="00AF20AB" w:rsidRDefault="00EF1AAE" w:rsidP="00EF1AA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Elephant" w:eastAsia="Times New Roman" w:hAnsi="Elephant" w:cs="Times New Roman"/>
          <w:sz w:val="28"/>
          <w:szCs w:val="28"/>
          <w:lang w:eastAsia="ru-RU"/>
        </w:rPr>
      </w:pP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рассказывать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устно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(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внешность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,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интересы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,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любимые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),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семье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(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традиции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,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); </w:t>
      </w:r>
    </w:p>
    <w:p w:rsidR="00EF1AAE" w:rsidRPr="00EF1AAE" w:rsidRDefault="00EF1AAE" w:rsidP="00EF1AA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Elephant" w:eastAsia="Times New Roman" w:hAnsi="Elephant" w:cs="Times New Roman"/>
          <w:sz w:val="28"/>
          <w:szCs w:val="28"/>
          <w:lang w:eastAsia="ru-RU"/>
        </w:rPr>
      </w:pP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описывать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(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,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,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>);</w:t>
      </w:r>
    </w:p>
    <w:p w:rsidR="00EF1AAE" w:rsidRPr="00AF20AB" w:rsidRDefault="00EF1AAE" w:rsidP="00EF1AA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Elephant" w:eastAsia="Times New Roman" w:hAnsi="Elephant" w:cs="Times New Roman"/>
          <w:sz w:val="28"/>
          <w:szCs w:val="28"/>
          <w:lang w:eastAsia="ru-RU"/>
        </w:rPr>
      </w:pP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уместно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употреблять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устной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пословицы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,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поговорки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родного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народа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,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изобразительные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выразительные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родного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языка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(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эпитеты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,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сравнения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,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олицетворения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>);</w:t>
      </w:r>
    </w:p>
    <w:p w:rsidR="00EF1AAE" w:rsidRPr="00AF20AB" w:rsidRDefault="00EF1AAE" w:rsidP="00EF1AA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Elephant" w:eastAsia="Times New Roman" w:hAnsi="Elephant" w:cs="Times New Roman"/>
          <w:sz w:val="28"/>
          <w:szCs w:val="28"/>
          <w:lang w:eastAsia="ru-RU"/>
        </w:rPr>
      </w:pP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небольшие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высказывания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публичного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выступления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небольших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презентаций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>;</w:t>
      </w:r>
    </w:p>
    <w:p w:rsidR="00EF1AAE" w:rsidRPr="00AF20AB" w:rsidRDefault="00EF1AAE" w:rsidP="00EF1AA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Elephant" w:eastAsia="Times New Roman" w:hAnsi="Elephant" w:cs="Times New Roman"/>
          <w:sz w:val="28"/>
          <w:szCs w:val="28"/>
          <w:lang w:eastAsia="ru-RU"/>
        </w:rPr>
      </w:pP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: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вслух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небольшие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разного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(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фольклорный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,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художественный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,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>-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познавательный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,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справочный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)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индивидуальном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,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позволяющем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понять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прочитанного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; </w:t>
      </w:r>
    </w:p>
    <w:p w:rsidR="00EF1AAE" w:rsidRPr="00EF1AAE" w:rsidRDefault="00EF1AAE" w:rsidP="00EF1AA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Elephant" w:eastAsia="Times New Roman" w:hAnsi="Elephant" w:cs="Times New Roman"/>
          <w:sz w:val="28"/>
          <w:szCs w:val="28"/>
          <w:lang w:eastAsia="ru-RU"/>
        </w:rPr>
      </w:pP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текста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(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помощью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>);</w:t>
      </w:r>
    </w:p>
    <w:p w:rsidR="00EF1AAE" w:rsidRPr="00AF20AB" w:rsidRDefault="00EF1AAE" w:rsidP="00EF1AA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Elephant" w:eastAsia="Times New Roman" w:hAnsi="Elephant" w:cs="Times New Roman"/>
          <w:sz w:val="28"/>
          <w:szCs w:val="28"/>
          <w:lang w:eastAsia="ru-RU"/>
        </w:rPr>
      </w:pP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пересказывать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задачей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(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подробно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>);</w:t>
      </w:r>
    </w:p>
    <w:p w:rsidR="00EF1AAE" w:rsidRPr="00AF20AB" w:rsidRDefault="00EF1AAE" w:rsidP="00EF1AA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Elephant" w:eastAsia="Times New Roman" w:hAnsi="Elephant" w:cs="Times New Roman"/>
          <w:sz w:val="28"/>
          <w:szCs w:val="28"/>
          <w:lang w:eastAsia="ru-RU"/>
        </w:rPr>
      </w:pP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списывать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выписывать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,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словосочетания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,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решаемой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задачей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>;</w:t>
      </w:r>
    </w:p>
    <w:p w:rsidR="00EF1AAE" w:rsidRPr="00AF20AB" w:rsidRDefault="00EF1AAE" w:rsidP="00EF1AA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Elephant" w:eastAsia="Times New Roman" w:hAnsi="Elephant" w:cs="Times New Roman"/>
          <w:sz w:val="28"/>
          <w:szCs w:val="28"/>
          <w:lang w:eastAsia="ru-RU"/>
        </w:rPr>
      </w:pP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связные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высказывания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письменной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;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небольшие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(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дополнение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 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текста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>/</w:t>
      </w:r>
      <w:r w:rsidRPr="00AF20A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изложения</w:t>
      </w:r>
      <w:r w:rsidRPr="00AF20AB">
        <w:rPr>
          <w:rFonts w:ascii="Elephant" w:eastAsia="Times New Roman" w:hAnsi="Elephant" w:cs="Times New Roman"/>
          <w:sz w:val="28"/>
          <w:szCs w:val="28"/>
          <w:lang w:eastAsia="ru-RU"/>
        </w:rPr>
        <w:t xml:space="preserve">). </w:t>
      </w:r>
    </w:p>
    <w:p w:rsidR="00EF1AAE" w:rsidRPr="00AF20AB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AAE" w:rsidRPr="00735ACC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4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области</w:t>
      </w:r>
      <w:r w:rsidRPr="00735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личностных </w:t>
      </w:r>
      <w:r w:rsidRPr="000E4388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универсальных  учебных действий выпускник научится:</w:t>
      </w:r>
    </w:p>
    <w:p w:rsidR="00EF1AAE" w:rsidRPr="00735ACC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A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– </w:t>
      </w:r>
      <w:r w:rsidRPr="00735AC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осознавать себя гражданином многонационального Российского государства;</w:t>
      </w:r>
    </w:p>
    <w:p w:rsidR="00EF1AAE" w:rsidRPr="00735ACC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A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– </w:t>
      </w:r>
      <w:r w:rsidRPr="00735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интерес к культуре чувашского народа и других народов;</w:t>
      </w:r>
    </w:p>
    <w:p w:rsidR="00EF1AAE" w:rsidRPr="00735ACC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A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– </w:t>
      </w:r>
      <w:r w:rsidRPr="00735A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 относиться к урокам чувашского языка;</w:t>
      </w:r>
    </w:p>
    <w:p w:rsidR="00EF1AAE" w:rsidRPr="00735ACC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AC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осознавать свою этническую принадлежность;</w:t>
      </w:r>
    </w:p>
    <w:p w:rsidR="00EF1AAE" w:rsidRPr="00735ACC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ACC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уважительно относиться к нормам чувашского этикета и традициям чувашского народа;</w:t>
      </w:r>
    </w:p>
    <w:p w:rsidR="00EF1AAE" w:rsidRPr="00735ACC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ACC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соблюдать моральные нормы поведения в обществе;</w:t>
      </w:r>
    </w:p>
    <w:p w:rsidR="00EF1AAE" w:rsidRPr="00735ACC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A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анализировать собственные и поступки одноклассников;</w:t>
      </w:r>
    </w:p>
    <w:p w:rsidR="00EF1AAE" w:rsidRPr="00735ACC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AC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проявлять интерес к учебному материалу;</w:t>
      </w:r>
    </w:p>
    <w:p w:rsidR="00EF1AAE" w:rsidRPr="00735ACC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A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 Выпускник получит возможность научиться:</w:t>
      </w:r>
    </w:p>
    <w:p w:rsidR="00EF1AAE" w:rsidRPr="00735ACC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A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 понимать значение чувашского языка в жизни Чувашской Республики, чувашского народа и в своей жизни;</w:t>
      </w:r>
    </w:p>
    <w:p w:rsidR="00EF1AAE" w:rsidRPr="00735ACC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A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 проявлять устойчивый интерес к культуре чувашского народа и других народов;</w:t>
      </w:r>
    </w:p>
    <w:p w:rsidR="00EF1AAE" w:rsidRPr="00735ACC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A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 устойчиво следовать в поведении моральным нормам и этическим требованиям;</w:t>
      </w:r>
    </w:p>
    <w:p w:rsidR="00EF1AAE" w:rsidRPr="00735ACC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A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 осознанно понимать чувства других людей и сопереживать им;</w:t>
      </w:r>
    </w:p>
    <w:p w:rsidR="00EF1AAE" w:rsidRPr="00735ACC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A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 проявлять учебно-воспитательный интерес к нахождению разных способов решения учебной задачи;</w:t>
      </w:r>
    </w:p>
    <w:p w:rsidR="00EF1AAE" w:rsidRPr="00735ACC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35A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 адекватно понимать причины успешности и не успешности учебной деятельности.</w:t>
      </w:r>
    </w:p>
    <w:p w:rsidR="00EF1AAE" w:rsidRPr="00735ACC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735A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735A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</w:t>
      </w:r>
    </w:p>
    <w:p w:rsidR="00EF1AAE" w:rsidRPr="00735ACC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AC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познавательных универсальных учебных действий выпускник научится:</w:t>
      </w:r>
    </w:p>
    <w:p w:rsidR="00EF1AAE" w:rsidRPr="00735ACC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A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73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 поиск нужной информации в учебнике (находить нужный текст, нужные упражнения и задания);</w:t>
      </w:r>
    </w:p>
    <w:p w:rsidR="00EF1AAE" w:rsidRPr="00735ACC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A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73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понимать знаки, символы, схемы, приведенные в учебнике и учебных пособиях;</w:t>
      </w:r>
    </w:p>
    <w:p w:rsidR="00EF1AAE" w:rsidRPr="00735ACC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A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73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с таблицами, правилами, схемами, иллюстрациями для решения учебных задач;</w:t>
      </w:r>
    </w:p>
    <w:p w:rsidR="00EF1AAE" w:rsidRPr="00735ACC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A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73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понимать заданный вопрос, в соответствии с ним строить ответ в устной форме;</w:t>
      </w:r>
    </w:p>
    <w:p w:rsidR="00EF1AAE" w:rsidRPr="00735ACC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A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</w:t>
      </w:r>
      <w:r w:rsidRPr="00735A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материалах учебника ответ на заданный вопрос;</w:t>
      </w:r>
    </w:p>
    <w:p w:rsidR="00EF1AAE" w:rsidRPr="00735ACC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A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</w:t>
      </w:r>
      <w:r w:rsidRPr="00735AC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небольшие сообщения в устной форме;</w:t>
      </w:r>
    </w:p>
    <w:p w:rsidR="00EF1AAE" w:rsidRPr="00735ACC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A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73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ориентироваться в двуязычном словаре (находить слово в словаре по алфавиту, определить значение слова);</w:t>
      </w:r>
    </w:p>
    <w:p w:rsidR="00EF1AAE" w:rsidRPr="00735ACC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A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73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находить вместе с одноклассниками разные способы решения учебной задачи;</w:t>
      </w:r>
    </w:p>
    <w:p w:rsidR="00EF1AAE" w:rsidRPr="00735ACC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A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735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выделять существенные и несущественные признаки изучаемого объекта.</w:t>
      </w:r>
    </w:p>
    <w:p w:rsidR="00EF1AAE" w:rsidRPr="00735ACC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A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Выпускник получит возможность научиться:</w:t>
      </w:r>
    </w:p>
    <w:p w:rsidR="00EF1AAE" w:rsidRPr="00735ACC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A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осознанно строить сообщения в устной форме;</w:t>
      </w:r>
    </w:p>
    <w:p w:rsidR="00EF1AAE" w:rsidRPr="00735ACC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A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осуществлять выбор наиболее эффективных способов решения задач в зависимости от конкретных условий;</w:t>
      </w:r>
    </w:p>
    <w:p w:rsidR="00EF1AAE" w:rsidRPr="00735ACC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35A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сравнивать и классифицировать самостоятельно изученные объекты по выделенным критериям;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произвольно и осознанно владеть общими приемами решения задач.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области коммуникативных универсальных учебных действий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ученик научится: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принимать участие в парной и групповой форме работы;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в общении правила вежливости;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допускать существование различных точек зрения;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договариваться и приходить к общему решению в совместной деятельности;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учитывать другое мнение и позицию;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контролировать действия партнера;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задавать вопросы, адекватные данной ситуации; владеть монологической и диалогической формами речи в соответствии с грамматическими и синтаксическими нормами чувашского языка;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принимать другое мнение и позицию;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формулировать собственное мнение и позицию; 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строить понятные для партнера высказывания;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  задавать вопросы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адекватно использовать речевые средства для эффективного решения различных коммуникативных задач.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регулятивных универсальных  учебных действий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 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принимать и сохранять учебную задачу;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понимать выделенные учителем ориентиры действия в новом учебном материале в сотрудничестве с учителем;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установленные правила в планировании и контроле способа решения;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следовать установленным правилам в планировании и контроле способа решения;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учебные действия в устной и письменной речи.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Выпускник получит возможность научиться: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адекватно воспринимать оценку своей работы учителем, одноклассниками;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находить несколько вариантов решения учебной задачи;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осуществлять пошаговый контроль по результату под руководством учителя. 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Речевая компетенция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следующих видах речевой деятельности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Говорение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научится: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вести элементарный этикетный диалог, диалог-расспрос (вопрос – ответ) и диалог-побуждению к действию, соблюдая нормы речевого этикета;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монологические высказывания на темы, предусмотренные программой (рассказывать о себе, семье, друге, школе, и т.д.);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составлять небольшое описание предмета, картинки, персонажа;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описывать человека, животное, предмет, картинку;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Ученик получит возможность научиться: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участвовать в элементарном диалоге, расспрашивая собеседника и отвечая на его вопросы;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составлять краткую характеристику персонажа;  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кратко излагать содержание прочитанного текста.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Аудирование</w:t>
      </w:r>
      <w:proofErr w:type="spellEnd"/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научится: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на слух речь учителя и одноклассников при непосредственном общении, вербально и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вербально реагировать на услышанное;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воспринимать на слух аудио текст и понимать основное содержание небольших сообщений, рассказов, сказок, построенных на изученном языковом материале;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 Выпускник получит возможность научиться: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воспринимать на слух аудио текст и полностью понимать содержащуюся в нём информацию;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использовать контекстуальную или языковую догадку при восприятии на слух текстов, содержащих некоторые незнакомые слова.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Чтение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научится: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графический образ чувашского слова с его звуковым;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читать вслух небольшие тексты, построенные на изученном языковом материале с соблюдением правил произношения и интонирования;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читать про себя и понимать содержание небольших текстов, построенных на знакомом языковом материале, содержащих некоторые новые слова;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читать про себя и находить в тексте нужную информацию.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 Выпускник получит возможность научиться: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 – догадываться о значении незнакомых слов по контексту;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– не обращать внимания на незнакомые слова, не мешающие понимать основное содержание текста.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Письменная речь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научится: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владеть техникой письма;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выписывать из текста слова, словосочетания, предложения;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в письменной форме отвечать на вопросы к тексту; 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составлять текст в письменной форме по плану/ ключевым словам;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Языковая компетенция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Графика, каллиграфия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научится: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воспроизводить графически и каллиграфически корректно все буквы чувашского алфавита;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знать последовательность букв в алфавите, пользоваться чувашским алфавитом для упорядочивания слов и поиска нужной информации;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понятия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буква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звук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отличать буквы от знаков транскрипции;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списывать текст;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применять основные правила чтения, читать и писать изученные слова чувашского языка;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– группировать слова в соответствии с изученными правилами чтения;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уточнять написание слова по словарю;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осуществлять звукобуквенный разбор простых по слоговому составу слов по предложенному в учебнике алгоритму;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оценивать правильность проведения звукобуквенного разбора слов;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устанавливать соотношение звукового и буквенного состава в словах с йотированными гласными е, ё, ю, я, в словах разделительными ь и ъ;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использовать алфавит при работе со словарями, справочными материалами.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Орфография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научится: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применять правила правописания (в объеме содержания курса);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определять написание слов по словарю учебника или орфографическому словарю;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безошибочно списывать небольшие тексты;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осознавать место возможного возникновения орфографической ошибки;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подбирать примеры с определенной орфограммой;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при работе над ошибками осознавать причины появления ошибки и определять способы действий, помогающих предотвратить ее в последующих письменных работах.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Пунктуация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научится: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применять изученные правила пунктуации;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находить и исправлять пунктуационные ошибки в собственном и предложенном тексте.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осознавать место возможного возникновения пунктуационной ошибки;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при работе над ошибками осознавать причины появления ошибки и определять способы действий, помогающих предотвратить ее в последующих письменных работах.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Морфемика</w:t>
      </w:r>
      <w:proofErr w:type="spellEnd"/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(состав слова) и словообразование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научится: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 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словах корень и аффикс;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сравнивать слова, связанные отношениями производности;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объяснять, какое слово от какого образовано;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находить словообразовательный аффикс;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различать грамматические формы одного и того же слова.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разбирать по составу слова;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оценивать правильность проведения разбора слова по составу.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Фонетическая сторона речи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научится: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различать на слух и адекватно произносить все звуки чувашского языка, соблюдая нормы произношения звуков;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характеризовать звуки чувашского языка (гласные ударные и безударные; согласные твердые и мягкие; согласные звонкие и глухие);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находить в тексте слова с заданным звуком;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устанавливать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последовательность звуков в слове;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различать на слух ударные и безударные гласные;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сравнивать звуки чувашского и русского языков;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соблюдать правильное ударение в изолированном слове;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  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членить слова на слоги, </w:t>
      </w:r>
      <w:proofErr w:type="spellStart"/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определятьв</w:t>
      </w:r>
      <w:proofErr w:type="spellEnd"/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слове количество слогов; 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различать коммуникативные типы предложений по эмоциональной окраске и интонации;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правильно интонировать повествовательные, побудительные, восклицательные предложения;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  определять место ударения в слове;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  находить ударный и безударные  слоги;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  соблюдать правильное ударение во фразе; 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  членить предложения на смысловые группы;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  проводить звукобуквенный разбор слова самостоятельно;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соблюдать интонацию перечисления;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  находить при сомнении в правильности постановки ударения самостоятельно по словарю учебника, либо обращаться за помощью к учителю;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  правильно интонировать вопросительные предложения, предложения с частицами, междометиями, вводными словами, прямой речью, сложные предложения с сочинительными и подчинительными союзами (в простейших случаях);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  выразительно читать поэтические и прозаические тексты. 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Лексическая сторона речи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научится: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узнавать в письменном и устном тексте изученные слова и словосочетания;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употреблять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речи слова с учетом их лексической сочетаемости;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использовать в речи этикетное клише;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классифицировать слова по тематическому принципу;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определять значение слова по словарю;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находить в тексте синонимы и антонимы;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оперировать в процессе общения активной лексикой;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использовать двуязычные словари для определения значений слов;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переводить изученные слова с русского на чувашский язык.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оценивать уместность использования слов тексте;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определять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слова по тексту;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подбирать синонимы для устранения повторов в тексте;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подбирать антонимы для точной характеристики предметов при их сравнении;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опираться на языковую догадку в процессе чтения и </w:t>
      </w:r>
      <w:proofErr w:type="spellStart"/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выбирать слова из ряда предложенных для успешного решения коммуникативной задачи.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Грамматическая сторона речи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Морфология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научится: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 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распознавать в тексте и употреблять в речи изученные части речи: существительные в единственном и во множественном числе; глаголы в настоящем и прошедшем времени; личные, указательные, вопросительные местоимения; прилагательные в положительной, сравнительной и превосходной степени; количественные и порядковые  (до 100)  числительные; наиболее употребительные наречия времени и степени, послелоги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союзы, частицы, междометия;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различать имена существительные, отвечающие на вопросы </w:t>
      </w:r>
      <w:proofErr w:type="spellStart"/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кам</w:t>
      </w:r>
      <w:proofErr w:type="spellEnd"/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? </w:t>
      </w:r>
      <w:proofErr w:type="spellStart"/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камсем</w:t>
      </w:r>
      <w:proofErr w:type="spellEnd"/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? </w:t>
      </w:r>
      <w:proofErr w:type="spellStart"/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мĕн</w:t>
      </w:r>
      <w:proofErr w:type="spellEnd"/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? </w:t>
      </w:r>
      <w:proofErr w:type="spellStart"/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мĕнсем</w:t>
      </w:r>
      <w:proofErr w:type="spellEnd"/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употреблять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прилагательные при описании людей, животных, предметов.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  определять вопросы существительных;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  определять число, время, лицо, вопросы глаголов;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  определять вопрос прилагательных;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  изменять существительные и глаголы по вопросам;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выражать принадлежность с помощью аффиксов -у(ӱ), ӗ(-и);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оперировать в речи лично-возвратными местоимениями;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образовывать прилагательные в сравнительной и превосходной степени и употреблять их в речи;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распознавать в тексте и дифференцировать слова по определенным признакам (существительные, прилагательные, глаголы, послелоги, союзы).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Синтаксис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Выпускник научится: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различать слово, словосочетание, предложение;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распознавать и употреблять в речи предложения по цели высказывания и интонации: повествовательные, вопросительные, побудительные, восклицательные;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находить главные члены предложения (подлежащего и сказуемого) по вопросам;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6C41F1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находить в тексте предложения с однородными членами;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Выпускник получит возможность научиться: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–  устанавливать связи между словами в словосочетании и предложении;</w:t>
      </w:r>
    </w:p>
    <w:p w:rsidR="00EF1AAE" w:rsidRPr="006C41F1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–  узнавать сложносочиненные предложения (без использования терминологии) с союзами та, те, тата, </w:t>
      </w:r>
      <w:proofErr w:type="spellStart"/>
      <w:r w:rsidRPr="006C41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анчах</w:t>
      </w:r>
      <w:proofErr w:type="spellEnd"/>
      <w:r w:rsidRPr="006C41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6C41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çапах</w:t>
      </w:r>
      <w:proofErr w:type="spellEnd"/>
      <w:r w:rsidRPr="006C41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EF1AAE" w:rsidRPr="000A254B" w:rsidRDefault="00EF1AAE" w:rsidP="00EF1A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1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–  самостоятельно составлять предложения с однородными членами.</w:t>
      </w:r>
    </w:p>
    <w:p w:rsidR="00EF1AAE" w:rsidRPr="008F7889" w:rsidRDefault="00EF1AAE" w:rsidP="00EF1A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78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Письменная речь</w:t>
      </w:r>
    </w:p>
    <w:p w:rsidR="00EF1AAE" w:rsidRPr="008F7889" w:rsidRDefault="00EF1AAE" w:rsidP="00EF1A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78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Развитие и совершенствование письменной речи, а именно умений: </w:t>
      </w:r>
    </w:p>
    <w:p w:rsidR="00EF1AAE" w:rsidRPr="008F7889" w:rsidRDefault="00EF1AAE" w:rsidP="00EF1AAE">
      <w:pPr>
        <w:spacing w:after="0" w:line="240" w:lineRule="auto"/>
        <w:ind w:firstLine="6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соотнести графический образ слова с его звуковым образом, опираться на языковую догадку в процессе письма; наблюдение, сравнение и элементарный анализ языковых явлений – звуков, букв, буквосочетаний, слов, словосочетаний и предложений; </w:t>
      </w:r>
    </w:p>
    <w:p w:rsidR="00EF1AAE" w:rsidRPr="008F7889" w:rsidRDefault="00EF1AAE" w:rsidP="00EF1AAE">
      <w:pPr>
        <w:numPr>
          <w:ilvl w:val="0"/>
          <w:numId w:val="1"/>
        </w:numPr>
        <w:tabs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78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списывать текст с выполнением какого-либо грамматического задания;</w:t>
      </w:r>
    </w:p>
    <w:p w:rsidR="00EF1AAE" w:rsidRPr="008F7889" w:rsidRDefault="00EF1AAE" w:rsidP="00EF1AAE">
      <w:pPr>
        <w:numPr>
          <w:ilvl w:val="0"/>
          <w:numId w:val="1"/>
        </w:numPr>
        <w:tabs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78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письменно переводить небольшие тексты с русского языка на чувашский язык;</w:t>
      </w:r>
    </w:p>
    <w:p w:rsidR="00EF1AAE" w:rsidRPr="008F7889" w:rsidRDefault="00EF1AAE" w:rsidP="00EF1AAE">
      <w:pPr>
        <w:numPr>
          <w:ilvl w:val="0"/>
          <w:numId w:val="1"/>
        </w:numPr>
        <w:tabs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78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писать диктанты на основе изученных грамматических тем;</w:t>
      </w:r>
    </w:p>
    <w:p w:rsidR="00EF1AAE" w:rsidRPr="008F7889" w:rsidRDefault="00EF1AAE" w:rsidP="00EF1AAE">
      <w:pPr>
        <w:numPr>
          <w:ilvl w:val="0"/>
          <w:numId w:val="1"/>
        </w:numPr>
        <w:tabs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78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составлять план, тезисы устного или письменного сообщения;</w:t>
      </w:r>
    </w:p>
    <w:p w:rsidR="00EF1AAE" w:rsidRPr="008F7889" w:rsidRDefault="00EF1AAE" w:rsidP="00EF1AAE">
      <w:pPr>
        <w:numPr>
          <w:ilvl w:val="0"/>
          <w:numId w:val="1"/>
        </w:numPr>
        <w:tabs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78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писать небольшие изложения;</w:t>
      </w:r>
    </w:p>
    <w:p w:rsidR="00EF1AAE" w:rsidRPr="008F7889" w:rsidRDefault="00EF1AAE" w:rsidP="00EF1AAE">
      <w:pPr>
        <w:numPr>
          <w:ilvl w:val="0"/>
          <w:numId w:val="1"/>
        </w:numPr>
        <w:tabs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78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писать поздравления с праздниками, выражать пожелания;</w:t>
      </w:r>
    </w:p>
    <w:p w:rsidR="00EF1AAE" w:rsidRPr="008F7889" w:rsidRDefault="00EF1AAE" w:rsidP="00EF1AAE">
      <w:pPr>
        <w:numPr>
          <w:ilvl w:val="0"/>
          <w:numId w:val="1"/>
        </w:numPr>
        <w:tabs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78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писать личное письмо с опорой и без опоры на образец;</w:t>
      </w:r>
    </w:p>
    <w:p w:rsidR="00EF1AAE" w:rsidRPr="008F7889" w:rsidRDefault="00EF1AAE" w:rsidP="00EF1AAE">
      <w:pPr>
        <w:numPr>
          <w:ilvl w:val="0"/>
          <w:numId w:val="1"/>
        </w:numPr>
        <w:tabs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78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создавать письменные тексты на заданную тему (сочинения).</w:t>
      </w:r>
    </w:p>
    <w:p w:rsidR="00EF1AAE" w:rsidRPr="008F7889" w:rsidRDefault="00EF1AAE" w:rsidP="00EF1AAE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F1AAE" w:rsidRPr="008F7889" w:rsidRDefault="00EF1AAE" w:rsidP="00EF1A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8F788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3. Языковые средства и навыки пользования ими</w:t>
      </w:r>
    </w:p>
    <w:p w:rsidR="00EF1AAE" w:rsidRPr="008F7889" w:rsidRDefault="00EF1AAE" w:rsidP="00EF1A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F788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Фонетическая сторона речи. </w:t>
      </w:r>
      <w:r w:rsidRPr="008F788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Различение на слух и адекватное произношение всех звуков чувашского языка. Соблюдение норм произношения: твердость и мягкость, долгота согласных звуков, озвончение глухих согласных между двумя гласными и между согласными </w:t>
      </w:r>
      <w:r w:rsidRPr="008F788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в, й, л, м, н, р</w:t>
      </w:r>
      <w:r w:rsidRPr="008F788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 гласным. Сингармонизм. Корневой и аффиксальный сингармонизм. Не сингармонические аффиксы. Аффиксы при не сингармонических основах. </w:t>
      </w:r>
    </w:p>
    <w:p w:rsidR="00EF1AAE" w:rsidRPr="008F7889" w:rsidRDefault="00EF1AAE" w:rsidP="00EF1A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F788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Словесное, фразовое ударение. Правила ударения. Членение предложений на смысловые группы (синтагмы). Ритмико-интонационные особенности повествовательного, побудительного, вопросительного, восклицательного предложений.</w:t>
      </w:r>
    </w:p>
    <w:p w:rsidR="00EF1AAE" w:rsidRDefault="00EF1AAE" w:rsidP="00EF1A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EF1AAE" w:rsidRPr="004E17F0" w:rsidRDefault="00EF1AAE" w:rsidP="00EF1A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Лексическая сторона речи. </w:t>
      </w: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Овладение лексическими единицами, обслуживающими ситуации общения в пределах тематики начальной школы, в объеме 2500 – 3000 слов. Слова однозначные и многозначные. Синонимы, антонимы, омонимы. Исконно чувашские и заимствованные слова. Фразеологизмы и подобные им устойчивые сочетания слов. </w:t>
      </w:r>
    </w:p>
    <w:p w:rsidR="00EF1AAE" w:rsidRPr="004E17F0" w:rsidRDefault="00EF1AAE" w:rsidP="00EF1A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Состав слова. Непроизводные и производные слова. Способы словообразования: морфологический (с помощью аффиксов), лексико-синтаксический (сложение основ), конверсия (переход из одной части речи в другую). </w:t>
      </w:r>
    </w:p>
    <w:p w:rsidR="00EF1AAE" w:rsidRPr="004E17F0" w:rsidRDefault="00EF1AAE" w:rsidP="00EF1A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Словообразующие и </w:t>
      </w:r>
      <w:proofErr w:type="spellStart"/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словоизменяющие</w:t>
      </w:r>
      <w:proofErr w:type="spellEnd"/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аффиксы. Продуктивные словообразующие аффиксы разных частей речи. Парные и повторяющиеся слова.</w:t>
      </w:r>
    </w:p>
    <w:p w:rsidR="00EF1AAE" w:rsidRPr="004E17F0" w:rsidRDefault="00EF1AAE" w:rsidP="00EF1A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Грамматическая сторона речи. </w:t>
      </w:r>
    </w:p>
    <w:p w:rsidR="00EF1AAE" w:rsidRPr="004E17F0" w:rsidRDefault="00EF1AAE" w:rsidP="00EF1A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Синтаксис. </w:t>
      </w:r>
    </w:p>
    <w:p w:rsidR="00EF1AAE" w:rsidRPr="004E17F0" w:rsidRDefault="00EF1AAE" w:rsidP="00EF1A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Словосочетания и предложения – единицы речи. Именные и глагольные словосочетания. Средства связи слов в словосочетаниях и предложениях. Глагольные словосочетания, соотносительные с русскими самостоятельными лексемами </w:t>
      </w:r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тухса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ÿк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– выпасть,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чирлесе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ÿк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– заболеть,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хăраса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ÿк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– испугаться,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вĕçсе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ан – слететь,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вĕçсе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хăпар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– взлететь.)</w:t>
      </w:r>
    </w:p>
    <w:p w:rsidR="00EF1AAE" w:rsidRPr="004E17F0" w:rsidRDefault="00EF1AAE" w:rsidP="00EF1A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Порядок слов в словосочетании и предложении. Смысловая и грамматическая структура предложения. Сказуемое как грамматический стержень предложения.</w:t>
      </w:r>
    </w:p>
    <w:p w:rsidR="00EF1AAE" w:rsidRPr="004E17F0" w:rsidRDefault="00EF1AAE" w:rsidP="00EF1A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Утвердительные и отрицательные предложения. Средства выражения отрицания.</w:t>
      </w:r>
    </w:p>
    <w:p w:rsidR="00EF1AAE" w:rsidRPr="004E17F0" w:rsidRDefault="00EF1AAE" w:rsidP="00EF1A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Вопросительные и невопросительные предложения. Средства выражения вопроса: вопросительные частицы и вопросительные слова.</w:t>
      </w:r>
    </w:p>
    <w:p w:rsidR="00EF1AAE" w:rsidRPr="004E17F0" w:rsidRDefault="00EF1AAE" w:rsidP="00EF1A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Однородные члены предложения. Обращения. Вводно-модальные слова и частицы.</w:t>
      </w:r>
    </w:p>
    <w:p w:rsidR="00EF1AAE" w:rsidRPr="004E17F0" w:rsidRDefault="00EF1AAE" w:rsidP="00EF1A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Двусоставные и односоставные предложения. Простые и сложные предложения, их структура. </w:t>
      </w:r>
    </w:p>
    <w:p w:rsidR="00EF1AAE" w:rsidRPr="004E17F0" w:rsidRDefault="00EF1AAE" w:rsidP="00EF1A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Морфология. </w:t>
      </w:r>
    </w:p>
    <w:p w:rsidR="00EF1AAE" w:rsidRPr="004E17F0" w:rsidRDefault="00EF1AAE" w:rsidP="00EF1A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Имя существительное. </w:t>
      </w: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Категория человек – не человек (проявляющаяся в вопросах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кам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?</w:t>
      </w: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мĕн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?</w:t>
      </w: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). Единственное и множественное число существительных. Склонение имен существительных. Притяжательная форма (форма принадлежности) существительных. </w:t>
      </w:r>
    </w:p>
    <w:p w:rsidR="00EF1AAE" w:rsidRPr="004E17F0" w:rsidRDefault="00EF1AAE" w:rsidP="00EF1A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Имя прилагательное.</w:t>
      </w: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Отсутствие рода прилагательных. Степени сравнения прилагательных. Самостоятельная форма прилагательных (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илемлĕ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–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илемли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чипер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-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чиперри</w:t>
      </w:r>
      <w:proofErr w:type="spellEnd"/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 Место прилагательного в словосочетании и предложении, его синтаксические функции. (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Илемлĕ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чечек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илемлĕ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юрлать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.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Манăн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анне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илемлĕ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.</w:t>
      </w: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EF1AAE" w:rsidRPr="004E17F0" w:rsidRDefault="00EF1AAE" w:rsidP="00EF1A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Имя числительное.</w:t>
      </w: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Разряды числительных: краткая и полная форма количественных числительных (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пĕрре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вуннă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;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пĕр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кĕнеке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вунă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кăранташ</w:t>
      </w:r>
      <w:proofErr w:type="spellEnd"/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порядковые (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пĕрремĕш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вуннăмĕш</w:t>
      </w:r>
      <w:proofErr w:type="spellEnd"/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разделительные (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пĕрер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вуншар</w:t>
      </w:r>
      <w:proofErr w:type="spellEnd"/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собирательные (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пĕччен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вуннăн</w:t>
      </w:r>
      <w:proofErr w:type="spellEnd"/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EF1AAE" w:rsidRPr="004E17F0" w:rsidRDefault="00EF1AAE" w:rsidP="00EF1A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Местоимение.</w:t>
      </w: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Разряды местоимений: личные (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эпĕ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эсĕ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вăл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эпир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эсир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вĕсем</w:t>
      </w:r>
      <w:proofErr w:type="spellEnd"/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лично-возвратные (</w:t>
      </w:r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хам,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ху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хăй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хамăр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хăвăр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хăйсем</w:t>
      </w:r>
      <w:proofErr w:type="spellEnd"/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указательные (</w:t>
      </w:r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ку,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çак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кашни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леш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акă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авă</w:t>
      </w:r>
      <w:proofErr w:type="spellEnd"/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вопросительные (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кам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мĕн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мĕнле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хăш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миçе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мĕн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чухлĕ</w:t>
      </w:r>
      <w:proofErr w:type="spellEnd"/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), отрицательные </w:t>
      </w:r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никам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нимĕн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нимле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нихăш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нимĕн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чухлĕ</w:t>
      </w:r>
      <w:proofErr w:type="spellEnd"/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неопределенные (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такам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темĕн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темле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тахăш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темĕн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чухлĕ</w:t>
      </w:r>
      <w:proofErr w:type="spellEnd"/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определительные (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пĕтĕм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пур</w:t>
      </w:r>
      <w:proofErr w:type="spellEnd"/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 Склонение личных и возвратных местоимений.</w:t>
      </w:r>
    </w:p>
    <w:p w:rsidR="00EF1AAE" w:rsidRPr="004E17F0" w:rsidRDefault="00EF1AAE" w:rsidP="00EF1A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Глагол.</w:t>
      </w: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Глаголы изъявительного наклонения: настоящего, прошедшего однократного и </w:t>
      </w:r>
      <w:proofErr w:type="spellStart"/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мнгогократного</w:t>
      </w:r>
      <w:proofErr w:type="spellEnd"/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будущего времени, их спряжение.</w:t>
      </w:r>
    </w:p>
    <w:p w:rsidR="00EF1AAE" w:rsidRPr="004E17F0" w:rsidRDefault="00EF1AAE" w:rsidP="00EF1A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Начальная форма глагола. Глаголы повелительного и сослагательного наклонения.</w:t>
      </w:r>
    </w:p>
    <w:p w:rsidR="00EF1AAE" w:rsidRPr="004E17F0" w:rsidRDefault="00EF1AAE" w:rsidP="00EF1A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Безличные формы глагола: причастие, деепричастие, инфинитив. </w:t>
      </w:r>
    </w:p>
    <w:p w:rsidR="00EF1AAE" w:rsidRPr="004E17F0" w:rsidRDefault="00EF1AAE" w:rsidP="00EF1A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Наречие.</w:t>
      </w: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Непроизводные (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хăвăрт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ялан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паян,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ыран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майĕпен</w:t>
      </w:r>
      <w:proofErr w:type="spellEnd"/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и производные (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ирĕн-каçăн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кунĕн-çĕрĕн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ăшшăн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кăнтăрла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çĕрле</w:t>
      </w:r>
      <w:proofErr w:type="spellEnd"/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наречия.</w:t>
      </w:r>
    </w:p>
    <w:p w:rsidR="00EF1AAE" w:rsidRPr="004E17F0" w:rsidRDefault="00EF1AAE" w:rsidP="00EF1A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lastRenderedPageBreak/>
        <w:t>Подражательные слова.</w:t>
      </w: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Роль и место подражательных слов в предложении. (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Шăнкăр-шăнкăр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шыв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юхать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.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Шалт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тĕлĕнтĕм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.</w:t>
      </w: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Образование глаголов от подражательных слов. (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Кĕрле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шăнкăртат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такка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шакка</w:t>
      </w:r>
      <w:proofErr w:type="spellEnd"/>
      <w:r w:rsidRPr="004E17F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.</w:t>
      </w: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EF1AAE" w:rsidRPr="004E17F0" w:rsidRDefault="00EF1AAE" w:rsidP="00EF1A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17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Служебные части речи.</w:t>
      </w:r>
      <w:r w:rsidRPr="004E17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Изменяемые и неизменяемые послелоги. Употребительные в речи частицы. Сочинительные и подчинительные союзы.</w:t>
      </w:r>
    </w:p>
    <w:p w:rsidR="00EF1AAE" w:rsidRDefault="00EF1AAE" w:rsidP="00EF1AAE">
      <w:pPr>
        <w:rPr>
          <w:rFonts w:ascii="Times New Roman" w:hAnsi="Times New Roman" w:cs="Times New Roman"/>
        </w:rPr>
      </w:pPr>
    </w:p>
    <w:p w:rsidR="005E2076" w:rsidRDefault="005E2076" w:rsidP="00EF1AAE">
      <w:pPr>
        <w:rPr>
          <w:rFonts w:ascii="Times New Roman" w:hAnsi="Times New Roman" w:cs="Times New Roman"/>
          <w:b/>
        </w:rPr>
      </w:pPr>
      <w:r w:rsidRPr="005E2076">
        <w:rPr>
          <w:rFonts w:ascii="Times New Roman" w:hAnsi="Times New Roman" w:cs="Times New Roman"/>
          <w:b/>
        </w:rPr>
        <w:t>Содержание:</w:t>
      </w:r>
    </w:p>
    <w:p w:rsidR="005E2076" w:rsidRDefault="005E2076" w:rsidP="005E2076">
      <w:pPr>
        <w:pStyle w:val="21"/>
        <w:keepNext/>
        <w:keepLines/>
        <w:shd w:val="clear" w:color="auto" w:fill="auto"/>
        <w:spacing w:before="0" w:line="274" w:lineRule="exact"/>
        <w:ind w:left="20"/>
        <w:jc w:val="both"/>
      </w:pPr>
      <w:bookmarkStart w:id="1" w:name="bookmark133"/>
      <w:r>
        <w:t>Содержание, обеспечивающее формирование коммуникативной компетенции</w:t>
      </w:r>
      <w:bookmarkEnd w:id="1"/>
    </w:p>
    <w:p w:rsidR="005E2076" w:rsidRDefault="005E2076" w:rsidP="005E2076">
      <w:pPr>
        <w:pStyle w:val="a4"/>
        <w:shd w:val="clear" w:color="auto" w:fill="auto"/>
        <w:spacing w:line="274" w:lineRule="exact"/>
        <w:ind w:left="20" w:firstLine="0"/>
        <w:jc w:val="both"/>
      </w:pPr>
      <w:r>
        <w:t>Речь устная и письменная, диалогическая и монологическая.</w:t>
      </w:r>
    </w:p>
    <w:p w:rsidR="005E2076" w:rsidRDefault="005E2076" w:rsidP="005E2076">
      <w:pPr>
        <w:pStyle w:val="a4"/>
        <w:shd w:val="clear" w:color="auto" w:fill="auto"/>
        <w:spacing w:line="274" w:lineRule="exact"/>
        <w:ind w:left="20" w:firstLine="0"/>
        <w:jc w:val="both"/>
      </w:pPr>
      <w:r>
        <w:t>Разговорная речь. Литературно-нормированная речь.</w:t>
      </w:r>
    </w:p>
    <w:p w:rsidR="005E2076" w:rsidRDefault="005E2076" w:rsidP="005E2076">
      <w:pPr>
        <w:pStyle w:val="a4"/>
        <w:shd w:val="clear" w:color="auto" w:fill="auto"/>
        <w:spacing w:line="274" w:lineRule="exact"/>
        <w:ind w:left="20" w:firstLine="0"/>
        <w:jc w:val="both"/>
      </w:pPr>
      <w:r>
        <w:t>Различение устной и письменной речи, диалога и монолога.</w:t>
      </w:r>
    </w:p>
    <w:p w:rsidR="005E2076" w:rsidRDefault="005E2076" w:rsidP="005E2076">
      <w:pPr>
        <w:pStyle w:val="a4"/>
        <w:shd w:val="clear" w:color="auto" w:fill="auto"/>
        <w:spacing w:line="274" w:lineRule="exact"/>
        <w:ind w:left="20" w:firstLine="0"/>
        <w:jc w:val="both"/>
      </w:pPr>
      <w:r>
        <w:t>Создание разговорно-бытовых и литературно-нормированных текстов.</w:t>
      </w:r>
    </w:p>
    <w:p w:rsidR="005E2076" w:rsidRDefault="005E2076" w:rsidP="005E2076">
      <w:pPr>
        <w:pStyle w:val="a4"/>
        <w:shd w:val="clear" w:color="auto" w:fill="auto"/>
        <w:spacing w:line="274" w:lineRule="exact"/>
        <w:ind w:left="20" w:firstLine="0"/>
        <w:jc w:val="both"/>
      </w:pPr>
      <w:proofErr w:type="spellStart"/>
      <w:r>
        <w:rPr>
          <w:rStyle w:val="a6"/>
        </w:rPr>
        <w:t>Аудирование</w:t>
      </w:r>
      <w:proofErr w:type="spellEnd"/>
      <w:r>
        <w:rPr>
          <w:rStyle w:val="a6"/>
        </w:rPr>
        <w:t xml:space="preserve"> (слушание).</w:t>
      </w:r>
      <w:r>
        <w:t xml:space="preserve"> Понимание устной речи, передача ее в кратком и развернутом</w:t>
      </w:r>
    </w:p>
    <w:p w:rsidR="005E2076" w:rsidRDefault="005E2076" w:rsidP="005E2076">
      <w:pPr>
        <w:pStyle w:val="a4"/>
        <w:shd w:val="clear" w:color="auto" w:fill="auto"/>
        <w:spacing w:line="274" w:lineRule="exact"/>
        <w:ind w:left="20" w:firstLine="0"/>
        <w:jc w:val="both"/>
      </w:pPr>
      <w:r>
        <w:t>виде.</w:t>
      </w:r>
    </w:p>
    <w:p w:rsidR="005E2076" w:rsidRDefault="005E2076" w:rsidP="005E2076">
      <w:pPr>
        <w:pStyle w:val="a4"/>
        <w:shd w:val="clear" w:color="auto" w:fill="auto"/>
        <w:spacing w:line="274" w:lineRule="exact"/>
        <w:ind w:left="20" w:right="20" w:firstLine="0"/>
        <w:jc w:val="both"/>
      </w:pPr>
      <w:r>
        <w:rPr>
          <w:rStyle w:val="a6"/>
        </w:rPr>
        <w:t>Говорение.</w:t>
      </w:r>
      <w:r>
        <w:t xml:space="preserve"> Создание устных диалогических и монологических текстов на бытовые и учебные темы.</w:t>
      </w:r>
    </w:p>
    <w:p w:rsidR="005E2076" w:rsidRDefault="005E2076" w:rsidP="005E2076">
      <w:pPr>
        <w:pStyle w:val="a4"/>
        <w:shd w:val="clear" w:color="auto" w:fill="auto"/>
        <w:spacing w:after="244" w:line="278" w:lineRule="exact"/>
        <w:ind w:left="20" w:right="20" w:firstLine="0"/>
        <w:jc w:val="both"/>
      </w:pPr>
      <w:r>
        <w:rPr>
          <w:rStyle w:val="a6"/>
        </w:rPr>
        <w:t>Письмо.</w:t>
      </w:r>
      <w:r>
        <w:t xml:space="preserve"> Создание письменных текстов (различных по объему в разных классах). Письменный рассказ о близких людях, животных, о школе, родном селе, природе и т.д. Передача содержания прочитанного или прослушанного текста.</w:t>
      </w:r>
    </w:p>
    <w:p w:rsidR="005E2076" w:rsidRDefault="005E2076" w:rsidP="005E2076">
      <w:pPr>
        <w:pStyle w:val="21"/>
        <w:keepNext/>
        <w:keepLines/>
        <w:shd w:val="clear" w:color="auto" w:fill="auto"/>
        <w:spacing w:before="0" w:line="274" w:lineRule="exact"/>
        <w:ind w:left="20" w:right="20"/>
        <w:jc w:val="both"/>
      </w:pPr>
      <w:bookmarkStart w:id="2" w:name="bookmark134"/>
      <w:r>
        <w:t>Содержание, обеспечивающее формирование языковой и лингвистической (языковедческой) компетенции</w:t>
      </w:r>
      <w:bookmarkEnd w:id="2"/>
    </w:p>
    <w:p w:rsidR="005E2076" w:rsidRDefault="005E2076" w:rsidP="005E2076">
      <w:pPr>
        <w:pStyle w:val="a4"/>
        <w:shd w:val="clear" w:color="auto" w:fill="auto"/>
        <w:spacing w:line="274" w:lineRule="exact"/>
        <w:ind w:left="20" w:firstLine="0"/>
        <w:jc w:val="both"/>
      </w:pPr>
      <w:r>
        <w:t>Общие сведения о чувашском языке.</w:t>
      </w:r>
    </w:p>
    <w:p w:rsidR="005E2076" w:rsidRDefault="005E2076" w:rsidP="005E2076">
      <w:pPr>
        <w:pStyle w:val="a4"/>
        <w:shd w:val="clear" w:color="auto" w:fill="auto"/>
        <w:spacing w:line="274" w:lineRule="exact"/>
        <w:ind w:left="20" w:right="20" w:firstLine="0"/>
        <w:jc w:val="both"/>
      </w:pPr>
      <w:r>
        <w:t>Чувашский язык - национальный язык чувашского народа и один из государственных языков Чувашской Республики.</w:t>
      </w:r>
    </w:p>
    <w:p w:rsidR="005E2076" w:rsidRDefault="005E2076" w:rsidP="005E2076">
      <w:pPr>
        <w:pStyle w:val="a4"/>
        <w:shd w:val="clear" w:color="auto" w:fill="auto"/>
        <w:spacing w:line="274" w:lineRule="exact"/>
        <w:ind w:left="20" w:right="20" w:firstLine="0"/>
      </w:pPr>
      <w:r>
        <w:t xml:space="preserve">Чувашский язык в условиях </w:t>
      </w:r>
      <w:proofErr w:type="spellStart"/>
      <w:r>
        <w:t>чувашско</w:t>
      </w:r>
      <w:proofErr w:type="spellEnd"/>
      <w:r>
        <w:t xml:space="preserve">-русского двуязычия, в условиях города и села. Основные </w:t>
      </w:r>
      <w:proofErr w:type="spellStart"/>
      <w:r>
        <w:t>чувашско</w:t>
      </w:r>
      <w:proofErr w:type="spellEnd"/>
      <w:r>
        <w:t>-русские словари.</w:t>
      </w:r>
    </w:p>
    <w:p w:rsidR="005E2076" w:rsidRDefault="005E2076" w:rsidP="005E2076">
      <w:pPr>
        <w:pStyle w:val="21"/>
        <w:keepNext/>
        <w:keepLines/>
        <w:shd w:val="clear" w:color="auto" w:fill="auto"/>
        <w:spacing w:before="0" w:line="274" w:lineRule="exact"/>
        <w:ind w:left="20"/>
        <w:jc w:val="both"/>
      </w:pPr>
      <w:bookmarkStart w:id="3" w:name="bookmark135"/>
      <w:r>
        <w:t>Система языка</w:t>
      </w:r>
      <w:bookmarkEnd w:id="3"/>
    </w:p>
    <w:p w:rsidR="005E2076" w:rsidRDefault="005E2076" w:rsidP="005E2076">
      <w:pPr>
        <w:pStyle w:val="21"/>
        <w:keepNext/>
        <w:keepLines/>
        <w:shd w:val="clear" w:color="auto" w:fill="auto"/>
        <w:spacing w:before="0" w:line="274" w:lineRule="exact"/>
        <w:ind w:left="20"/>
        <w:jc w:val="both"/>
      </w:pPr>
      <w:bookmarkStart w:id="4" w:name="bookmark136"/>
      <w:r>
        <w:t>Фонетика. Орфоэпия. Интонация</w:t>
      </w:r>
      <w:bookmarkEnd w:id="4"/>
    </w:p>
    <w:p w:rsidR="005E2076" w:rsidRDefault="005E2076" w:rsidP="005E2076">
      <w:pPr>
        <w:pStyle w:val="a4"/>
        <w:shd w:val="clear" w:color="auto" w:fill="auto"/>
        <w:spacing w:line="274" w:lineRule="exact"/>
        <w:ind w:left="20" w:right="20" w:firstLine="0"/>
        <w:jc w:val="both"/>
      </w:pPr>
      <w:r>
        <w:t>Система гласных и согласных звуков, их произношение. Отличие от звуков русского языка.</w:t>
      </w:r>
    </w:p>
    <w:p w:rsidR="005E2076" w:rsidRDefault="005E2076" w:rsidP="005E2076">
      <w:pPr>
        <w:pStyle w:val="a4"/>
        <w:shd w:val="clear" w:color="auto" w:fill="auto"/>
        <w:spacing w:line="274" w:lineRule="exact"/>
        <w:ind w:left="20" w:firstLine="0"/>
        <w:jc w:val="both"/>
      </w:pPr>
      <w:r>
        <w:t>Основные правила литературного произношения и ударения.</w:t>
      </w:r>
    </w:p>
    <w:p w:rsidR="005E2076" w:rsidRDefault="005E2076" w:rsidP="005E2076">
      <w:pPr>
        <w:pStyle w:val="21"/>
        <w:keepNext/>
        <w:keepLines/>
        <w:shd w:val="clear" w:color="auto" w:fill="auto"/>
        <w:spacing w:before="0" w:line="274" w:lineRule="exact"/>
        <w:ind w:left="20"/>
        <w:jc w:val="both"/>
      </w:pPr>
      <w:bookmarkStart w:id="5" w:name="bookmark137"/>
      <w:r>
        <w:t>Состав слова и словообразование</w:t>
      </w:r>
      <w:bookmarkEnd w:id="5"/>
    </w:p>
    <w:p w:rsidR="005E2076" w:rsidRDefault="005E2076" w:rsidP="005E2076">
      <w:pPr>
        <w:pStyle w:val="a4"/>
        <w:shd w:val="clear" w:color="auto" w:fill="auto"/>
        <w:spacing w:line="274" w:lineRule="exact"/>
        <w:ind w:left="20" w:firstLine="0"/>
        <w:jc w:val="both"/>
      </w:pPr>
      <w:r>
        <w:t>Корень слова, основа и аффиксы.</w:t>
      </w:r>
    </w:p>
    <w:p w:rsidR="005E2076" w:rsidRDefault="005E2076" w:rsidP="005E2076">
      <w:pPr>
        <w:pStyle w:val="a4"/>
        <w:shd w:val="clear" w:color="auto" w:fill="auto"/>
        <w:spacing w:line="274" w:lineRule="exact"/>
        <w:ind w:left="20" w:right="2400" w:firstLine="0"/>
      </w:pPr>
      <w:r>
        <w:t xml:space="preserve">Отличия структуры чувашского слова от структуры русского слова. Основные словообразующие аффиксы имен и глаголов. </w:t>
      </w:r>
      <w:r>
        <w:rPr>
          <w:rStyle w:val="a6"/>
        </w:rPr>
        <w:t xml:space="preserve">Лексика и фразеология </w:t>
      </w:r>
      <w:r>
        <w:t>Слова однозначные и многозначные. Синонимы, антонимы и омонимы.</w:t>
      </w:r>
    </w:p>
    <w:p w:rsidR="005E2076" w:rsidRDefault="005E2076" w:rsidP="005E2076">
      <w:pPr>
        <w:pStyle w:val="a4"/>
        <w:shd w:val="clear" w:color="auto" w:fill="auto"/>
        <w:spacing w:line="274" w:lineRule="exact"/>
        <w:ind w:left="20" w:right="20" w:firstLine="0"/>
      </w:pPr>
      <w:r>
        <w:t>Исконно чувашские и заимствованные слова (в основном из русского языка). Фразеологизмы и подобные им сочетания слов</w:t>
      </w:r>
      <w:r>
        <w:rPr>
          <w:rStyle w:val="20"/>
        </w:rPr>
        <w:t xml:space="preserve"> (х\вел п=</w:t>
      </w:r>
      <w:proofErr w:type="spellStart"/>
      <w:r>
        <w:rPr>
          <w:rStyle w:val="20"/>
        </w:rPr>
        <w:t>хать</w:t>
      </w:r>
      <w:proofErr w:type="spellEnd"/>
      <w:r>
        <w:rPr>
          <w:rStyle w:val="20"/>
        </w:rPr>
        <w:t xml:space="preserve">, </w:t>
      </w:r>
      <w:proofErr w:type="spellStart"/>
      <w:r>
        <w:rPr>
          <w:rStyle w:val="20"/>
        </w:rPr>
        <w:t>ёум</w:t>
      </w:r>
      <w:proofErr w:type="spellEnd"/>
      <w:r>
        <w:rPr>
          <w:rStyle w:val="20"/>
        </w:rPr>
        <w:t>=р ё=</w:t>
      </w:r>
      <w:proofErr w:type="spellStart"/>
      <w:r>
        <w:rPr>
          <w:rStyle w:val="20"/>
        </w:rPr>
        <w:t>вать</w:t>
      </w:r>
      <w:proofErr w:type="spellEnd"/>
      <w:r>
        <w:rPr>
          <w:rStyle w:val="20"/>
        </w:rPr>
        <w:t xml:space="preserve">, </w:t>
      </w:r>
      <w:proofErr w:type="spellStart"/>
      <w:r>
        <w:rPr>
          <w:rStyle w:val="20"/>
        </w:rPr>
        <w:t>аслати</w:t>
      </w:r>
      <w:proofErr w:type="spellEnd"/>
      <w:r>
        <w:rPr>
          <w:rStyle w:val="20"/>
        </w:rPr>
        <w:t xml:space="preserve"> </w:t>
      </w:r>
      <w:proofErr w:type="spellStart"/>
      <w:r>
        <w:rPr>
          <w:rStyle w:val="20"/>
        </w:rPr>
        <w:t>ав</w:t>
      </w:r>
      <w:proofErr w:type="spellEnd"/>
      <w:r>
        <w:rPr>
          <w:rStyle w:val="20"/>
        </w:rPr>
        <w:t xml:space="preserve">=тать, </w:t>
      </w:r>
      <w:proofErr w:type="spellStart"/>
      <w:r>
        <w:rPr>
          <w:rStyle w:val="20"/>
        </w:rPr>
        <w:t>ёурт</w:t>
      </w:r>
      <w:proofErr w:type="spellEnd"/>
      <w:r>
        <w:rPr>
          <w:rStyle w:val="20"/>
        </w:rPr>
        <w:t xml:space="preserve"> </w:t>
      </w:r>
      <w:proofErr w:type="spellStart"/>
      <w:r>
        <w:rPr>
          <w:rStyle w:val="20"/>
        </w:rPr>
        <w:t>ларать</w:t>
      </w:r>
      <w:proofErr w:type="spellEnd"/>
      <w:r>
        <w:t xml:space="preserve"> - в отличие от русского</w:t>
      </w:r>
      <w:r>
        <w:rPr>
          <w:rStyle w:val="20"/>
        </w:rPr>
        <w:t xml:space="preserve"> дом стоит). </w:t>
      </w:r>
      <w:r>
        <w:rPr>
          <w:rStyle w:val="a6"/>
        </w:rPr>
        <w:t>Морфология</w:t>
      </w:r>
    </w:p>
    <w:p w:rsidR="005E2076" w:rsidRDefault="005E2076" w:rsidP="005E2076">
      <w:pPr>
        <w:pStyle w:val="a4"/>
        <w:shd w:val="clear" w:color="auto" w:fill="auto"/>
        <w:spacing w:line="274" w:lineRule="exact"/>
        <w:ind w:left="20" w:right="20" w:firstLine="0"/>
      </w:pPr>
      <w:r>
        <w:lastRenderedPageBreak/>
        <w:t>Части речи самостоятельные и служебные (послелоги, союзы, частицы). Категория человек-</w:t>
      </w:r>
      <w:proofErr w:type="spellStart"/>
      <w:r>
        <w:t>нечеловек</w:t>
      </w:r>
      <w:proofErr w:type="spellEnd"/>
      <w:r>
        <w:t xml:space="preserve"> (проявляющаяся в вопросах </w:t>
      </w:r>
      <w:proofErr w:type="spellStart"/>
      <w:r>
        <w:t>кам</w:t>
      </w:r>
      <w:proofErr w:type="spellEnd"/>
      <w:r>
        <w:t xml:space="preserve"> «кто» и м\н «что»). Словоизменение имен и глаголов. Неличные формы глагола (причастия, деепричастия, инфинитивы).</w:t>
      </w:r>
    </w:p>
    <w:p w:rsidR="005E2076" w:rsidRDefault="005E2076" w:rsidP="005E2076">
      <w:pPr>
        <w:pStyle w:val="a4"/>
        <w:shd w:val="clear" w:color="auto" w:fill="auto"/>
        <w:spacing w:line="274" w:lineRule="exact"/>
        <w:ind w:left="20" w:firstLine="0"/>
      </w:pPr>
      <w:r>
        <w:t>Употребление неличных форм глагола вместо самостоятельных русских лексем.</w:t>
      </w:r>
    </w:p>
    <w:p w:rsidR="005E2076" w:rsidRDefault="005E2076" w:rsidP="005E2076">
      <w:pPr>
        <w:pStyle w:val="21"/>
        <w:keepNext/>
        <w:keepLines/>
        <w:shd w:val="clear" w:color="auto" w:fill="auto"/>
        <w:spacing w:before="0" w:line="274" w:lineRule="exact"/>
        <w:ind w:left="20"/>
      </w:pPr>
      <w:bookmarkStart w:id="6" w:name="bookmark138"/>
      <w:r>
        <w:t>Синтаксис</w:t>
      </w:r>
      <w:bookmarkEnd w:id="6"/>
    </w:p>
    <w:p w:rsidR="005E2076" w:rsidRDefault="005E2076" w:rsidP="005E2076">
      <w:pPr>
        <w:pStyle w:val="a4"/>
        <w:shd w:val="clear" w:color="auto" w:fill="auto"/>
        <w:spacing w:line="274" w:lineRule="exact"/>
        <w:ind w:left="20" w:right="20" w:firstLine="0"/>
      </w:pPr>
      <w:r>
        <w:t>Предложение и словосочетания - образуемые в речи единицы. Словосочетания именные и глагольные. Средства связи слов в рамках словосочетания и предложения. Глагольные словосочетания, соотносительные с русскими самостоятельными лексемами (</w:t>
      </w:r>
      <w:proofErr w:type="spellStart"/>
      <w:r>
        <w:t>тухса</w:t>
      </w:r>
      <w:proofErr w:type="spellEnd"/>
      <w:r>
        <w:t xml:space="preserve"> </w:t>
      </w:r>
      <w:proofErr w:type="spellStart"/>
      <w:r>
        <w:t>ък</w:t>
      </w:r>
      <w:proofErr w:type="spellEnd"/>
      <w:r>
        <w:t xml:space="preserve"> «выпасть», </w:t>
      </w:r>
      <w:proofErr w:type="spellStart"/>
      <w:r>
        <w:t>чирлесе</w:t>
      </w:r>
      <w:proofErr w:type="spellEnd"/>
      <w:r>
        <w:t xml:space="preserve"> </w:t>
      </w:r>
      <w:proofErr w:type="spellStart"/>
      <w:r>
        <w:t>ък</w:t>
      </w:r>
      <w:proofErr w:type="spellEnd"/>
      <w:r>
        <w:t xml:space="preserve"> «заболеть», х=раса </w:t>
      </w:r>
      <w:proofErr w:type="spellStart"/>
      <w:r>
        <w:t>ък</w:t>
      </w:r>
      <w:proofErr w:type="spellEnd"/>
      <w:r>
        <w:t xml:space="preserve"> «испугаться», </w:t>
      </w:r>
      <w:proofErr w:type="spellStart"/>
      <w:r>
        <w:t>туртса</w:t>
      </w:r>
      <w:proofErr w:type="spellEnd"/>
      <w:r>
        <w:t xml:space="preserve"> ил «отобрать», в\</w:t>
      </w:r>
      <w:proofErr w:type="spellStart"/>
      <w:r>
        <w:t>ёсе</w:t>
      </w:r>
      <w:proofErr w:type="spellEnd"/>
      <w:r>
        <w:t xml:space="preserve"> ан «слететь», в\</w:t>
      </w:r>
      <w:proofErr w:type="spellStart"/>
      <w:r>
        <w:t>ёсе</w:t>
      </w:r>
      <w:proofErr w:type="spellEnd"/>
      <w:r>
        <w:t xml:space="preserve"> х=пар «взлететь» и проч.). </w:t>
      </w:r>
      <w:r>
        <w:rPr>
          <w:rStyle w:val="a6"/>
        </w:rPr>
        <w:t>Простое предложение</w:t>
      </w:r>
    </w:p>
    <w:p w:rsidR="005E2076" w:rsidRDefault="005E2076" w:rsidP="005E2076">
      <w:pPr>
        <w:pStyle w:val="a4"/>
        <w:shd w:val="clear" w:color="auto" w:fill="auto"/>
        <w:spacing w:line="274" w:lineRule="exact"/>
        <w:ind w:left="20" w:right="20" w:firstLine="0"/>
      </w:pPr>
      <w:r>
        <w:t>Предложения утвердительные и отрицательные. Средства выражения отрицания в чувашском языке.</w:t>
      </w:r>
    </w:p>
    <w:p w:rsidR="005E2076" w:rsidRDefault="005E2076" w:rsidP="005E2076">
      <w:pPr>
        <w:pStyle w:val="a4"/>
        <w:shd w:val="clear" w:color="auto" w:fill="auto"/>
        <w:spacing w:line="274" w:lineRule="exact"/>
        <w:ind w:left="20" w:right="20" w:firstLine="0"/>
      </w:pPr>
      <w:r>
        <w:t>Предложения вопросительные и невопросительные. Средства выражения вопроса в чувашском языке.</w:t>
      </w:r>
    </w:p>
    <w:p w:rsidR="005E2076" w:rsidRDefault="005E2076" w:rsidP="005E2076">
      <w:pPr>
        <w:pStyle w:val="a4"/>
        <w:shd w:val="clear" w:color="auto" w:fill="auto"/>
        <w:spacing w:line="274" w:lineRule="exact"/>
        <w:ind w:left="20" w:firstLine="0"/>
      </w:pPr>
      <w:r>
        <w:t>Порядок слов в чувашском языке (в словосочетании и предложении).</w:t>
      </w:r>
    </w:p>
    <w:p w:rsidR="005E2076" w:rsidRDefault="005E2076" w:rsidP="005E2076">
      <w:pPr>
        <w:pStyle w:val="a4"/>
        <w:shd w:val="clear" w:color="auto" w:fill="auto"/>
        <w:spacing w:line="274" w:lineRule="exact"/>
        <w:ind w:left="20" w:right="20" w:firstLine="0"/>
      </w:pPr>
      <w:r>
        <w:t>Смысловая и грамматическая структура предложения. Сказуемое как грамматический стержень предложения.</w:t>
      </w:r>
    </w:p>
    <w:p w:rsidR="005E2076" w:rsidRDefault="005E2076" w:rsidP="005E2076">
      <w:pPr>
        <w:pStyle w:val="a4"/>
        <w:shd w:val="clear" w:color="auto" w:fill="auto"/>
        <w:spacing w:line="274" w:lineRule="exact"/>
        <w:ind w:left="20" w:right="20" w:firstLine="0"/>
      </w:pPr>
      <w:r>
        <w:t>Однородные члены предложения. Обращения. Вводные слова. Сложные предложения.</w:t>
      </w:r>
    </w:p>
    <w:p w:rsidR="005E2076" w:rsidRDefault="005E2076" w:rsidP="005E2076">
      <w:pPr>
        <w:pStyle w:val="a4"/>
        <w:shd w:val="clear" w:color="auto" w:fill="auto"/>
        <w:spacing w:line="274" w:lineRule="exact"/>
        <w:ind w:left="20" w:firstLine="0"/>
      </w:pPr>
      <w:r>
        <w:t>Сочинительные союзы, соединяющие простые предложения в составе</w:t>
      </w:r>
    </w:p>
    <w:p w:rsidR="005E2076" w:rsidRDefault="005E2076" w:rsidP="005E2076">
      <w:pPr>
        <w:pStyle w:val="a4"/>
        <w:shd w:val="clear" w:color="auto" w:fill="auto"/>
        <w:spacing w:line="274" w:lineRule="exact"/>
        <w:ind w:left="20" w:firstLine="0"/>
      </w:pPr>
      <w:r>
        <w:t>сложносочиненного.</w:t>
      </w:r>
    </w:p>
    <w:p w:rsidR="005E2076" w:rsidRDefault="005E2076" w:rsidP="005E2076">
      <w:pPr>
        <w:pStyle w:val="a4"/>
        <w:shd w:val="clear" w:color="auto" w:fill="auto"/>
        <w:spacing w:line="274" w:lineRule="exact"/>
        <w:ind w:left="20" w:firstLine="0"/>
      </w:pPr>
      <w:r>
        <w:t>Сложноподчиненные предложения.</w:t>
      </w:r>
    </w:p>
    <w:p w:rsidR="005E2076" w:rsidRDefault="005E2076" w:rsidP="005E2076">
      <w:pPr>
        <w:pStyle w:val="a4"/>
        <w:shd w:val="clear" w:color="auto" w:fill="auto"/>
        <w:spacing w:line="274" w:lineRule="exact"/>
        <w:ind w:left="20" w:right="20" w:firstLine="0"/>
      </w:pPr>
      <w:r>
        <w:t>Средства связи простых предложений в составе сложноподчиненного предложения. Особенности косвенной речи в чувашском языке.</w:t>
      </w:r>
    </w:p>
    <w:p w:rsidR="005E2076" w:rsidRDefault="005E2076" w:rsidP="005E2076">
      <w:pPr>
        <w:pStyle w:val="21"/>
        <w:keepNext/>
        <w:keepLines/>
        <w:shd w:val="clear" w:color="auto" w:fill="auto"/>
        <w:spacing w:before="0" w:line="274" w:lineRule="exact"/>
        <w:ind w:left="20"/>
      </w:pPr>
      <w:bookmarkStart w:id="7" w:name="bookmark139"/>
      <w:r>
        <w:t>Орфография. Пунктуация</w:t>
      </w:r>
      <w:bookmarkEnd w:id="7"/>
    </w:p>
    <w:p w:rsidR="005E2076" w:rsidRDefault="005E2076" w:rsidP="005E2076">
      <w:pPr>
        <w:pStyle w:val="a4"/>
        <w:shd w:val="clear" w:color="auto" w:fill="auto"/>
        <w:spacing w:line="274" w:lineRule="exact"/>
        <w:ind w:left="20" w:right="20" w:firstLine="0"/>
        <w:jc w:val="both"/>
      </w:pPr>
      <w:r>
        <w:t>Соотношение между звуком и буквой. Правописание гласных и согласных. Отсутствие в исконных чувашских словах букв</w:t>
      </w:r>
      <w:r>
        <w:rPr>
          <w:rStyle w:val="20"/>
        </w:rPr>
        <w:t xml:space="preserve"> б, г, д, ж, з, ц, ф, ъ.</w:t>
      </w:r>
      <w:r>
        <w:t xml:space="preserve"> Отсутствие в основах заимствованных из русского языка слов букв =, \,</w:t>
      </w:r>
      <w:r>
        <w:rPr>
          <w:rStyle w:val="20"/>
        </w:rPr>
        <w:t xml:space="preserve"> ъ.</w:t>
      </w:r>
    </w:p>
    <w:p w:rsidR="005E2076" w:rsidRDefault="005E2076" w:rsidP="005E2076">
      <w:pPr>
        <w:pStyle w:val="a4"/>
        <w:shd w:val="clear" w:color="auto" w:fill="auto"/>
        <w:spacing w:line="274" w:lineRule="exact"/>
        <w:ind w:left="20" w:right="20" w:firstLine="0"/>
      </w:pPr>
      <w:r>
        <w:t>Слитное, дефисное и раздельное написание слов. Орфографические словари. Пунктуация в конце предложения, в простом и сложном предложениях, при прямой и косвенной речи.</w:t>
      </w:r>
    </w:p>
    <w:p w:rsidR="005E2076" w:rsidRDefault="005E2076" w:rsidP="005E2076">
      <w:pPr>
        <w:pStyle w:val="21"/>
        <w:keepNext/>
        <w:keepLines/>
        <w:shd w:val="clear" w:color="auto" w:fill="auto"/>
        <w:spacing w:before="0" w:line="274" w:lineRule="exact"/>
        <w:ind w:left="20"/>
      </w:pPr>
      <w:bookmarkStart w:id="8" w:name="bookmark140"/>
      <w:r>
        <w:t xml:space="preserve">Содержание, обеспечивающее формирование </w:t>
      </w:r>
      <w:proofErr w:type="spellStart"/>
      <w:r>
        <w:t>культуроведческой</w:t>
      </w:r>
      <w:proofErr w:type="spellEnd"/>
      <w:r>
        <w:t xml:space="preserve"> компетенции</w:t>
      </w:r>
      <w:bookmarkEnd w:id="8"/>
    </w:p>
    <w:p w:rsidR="005E2076" w:rsidRDefault="005E2076" w:rsidP="005E2076">
      <w:pPr>
        <w:pStyle w:val="a4"/>
        <w:shd w:val="clear" w:color="auto" w:fill="auto"/>
        <w:spacing w:line="278" w:lineRule="exact"/>
        <w:ind w:left="20" w:right="20" w:firstLine="0"/>
      </w:pPr>
      <w:r>
        <w:t>Отражение в языке культуры и истории народа. Взаимообогащение языков в процессе исторических контактов.</w:t>
      </w:r>
    </w:p>
    <w:p w:rsidR="005E2076" w:rsidRDefault="005E2076" w:rsidP="005E2076">
      <w:pPr>
        <w:pStyle w:val="a4"/>
        <w:shd w:val="clear" w:color="auto" w:fill="auto"/>
        <w:spacing w:after="244" w:line="278" w:lineRule="exact"/>
        <w:ind w:left="20" w:right="20" w:firstLine="0"/>
      </w:pPr>
      <w:r>
        <w:t>Единицы чувашского языка с национально-культурным компонентом значения. Нормы чувашского речевого этикета.</w:t>
      </w:r>
    </w:p>
    <w:p w:rsidR="005E2076" w:rsidRPr="005E2076" w:rsidRDefault="005E2076" w:rsidP="00EF1AAE">
      <w:pPr>
        <w:rPr>
          <w:rFonts w:ascii="Times New Roman" w:hAnsi="Times New Roman" w:cs="Times New Roman"/>
          <w:b/>
        </w:rPr>
      </w:pPr>
    </w:p>
    <w:p w:rsidR="00EF1AAE" w:rsidRDefault="00EF1AAE" w:rsidP="00EF1AAE">
      <w:pPr>
        <w:rPr>
          <w:rFonts w:ascii="Times New Roman" w:hAnsi="Times New Roman" w:cs="Times New Roman"/>
        </w:rPr>
      </w:pPr>
    </w:p>
    <w:p w:rsidR="00EF1AAE" w:rsidRPr="00F21A30" w:rsidRDefault="00EF1AAE" w:rsidP="00EF1AAE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F21A30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               </w:t>
      </w: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                Тематическое</w:t>
      </w:r>
      <w:r w:rsidRPr="00171DC0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r w:rsidRPr="00F21A30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планирование по родн</w:t>
      </w: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ому языку</w:t>
      </w:r>
      <w:r w:rsidRPr="00F21A30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в 1 классе</w:t>
      </w:r>
    </w:p>
    <w:p w:rsidR="00EF1AAE" w:rsidRPr="00F21A30" w:rsidRDefault="00EF1AAE" w:rsidP="00EF1AAE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8644"/>
        <w:gridCol w:w="851"/>
      </w:tblGrid>
      <w:tr w:rsidR="000C1D79" w:rsidRPr="00F21A30" w:rsidTr="000C1D79">
        <w:trPr>
          <w:trHeight w:val="276"/>
        </w:trPr>
        <w:tc>
          <w:tcPr>
            <w:tcW w:w="53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8644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Тема урока</w:t>
            </w: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Кол-во часов</w:t>
            </w:r>
          </w:p>
        </w:tc>
      </w:tr>
      <w:tr w:rsidR="000C1D79" w:rsidRPr="00F21A30" w:rsidTr="000C1D79">
        <w:trPr>
          <w:trHeight w:val="465"/>
        </w:trPr>
        <w:tc>
          <w:tcPr>
            <w:tcW w:w="536" w:type="dxa"/>
            <w:vMerge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644" w:type="dxa"/>
            <w:vMerge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vMerge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C1D79" w:rsidRPr="00F21A30" w:rsidTr="000C1D79">
        <w:tc>
          <w:tcPr>
            <w:tcW w:w="536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 xml:space="preserve"> 1</w:t>
            </w:r>
          </w:p>
        </w:tc>
        <w:tc>
          <w:tcPr>
            <w:tcW w:w="8644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Речь .Предложение. </w:t>
            </w:r>
          </w:p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Гигиенические правила письма. Обведение узоров.</w:t>
            </w:r>
          </w:p>
        </w:tc>
        <w:tc>
          <w:tcPr>
            <w:tcW w:w="851" w:type="dxa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0C1D79" w:rsidRPr="00F21A30" w:rsidTr="000C1D79">
        <w:tc>
          <w:tcPr>
            <w:tcW w:w="536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8644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Предложение. Слово. Режим дня.  Рабочая строка. Письмо наклонной прямой.</w:t>
            </w:r>
          </w:p>
        </w:tc>
        <w:tc>
          <w:tcPr>
            <w:tcW w:w="851" w:type="dxa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0C1D79" w:rsidRPr="00F21A30" w:rsidTr="000C1D79">
        <w:tc>
          <w:tcPr>
            <w:tcW w:w="536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8644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Слово. Слоги. Наша деревня. Моя семья. Удлинённая петля вверху и внизу.</w:t>
            </w:r>
          </w:p>
        </w:tc>
        <w:tc>
          <w:tcPr>
            <w:tcW w:w="851" w:type="dxa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0C1D79" w:rsidRPr="00F21A30" w:rsidTr="000C1D79">
        <w:tc>
          <w:tcPr>
            <w:tcW w:w="536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4-5</w:t>
            </w:r>
          </w:p>
        </w:tc>
        <w:tc>
          <w:tcPr>
            <w:tcW w:w="8644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Звуки и буквы. Удлинённая петля вверху и внизу.</w:t>
            </w:r>
          </w:p>
        </w:tc>
        <w:tc>
          <w:tcPr>
            <w:tcW w:w="851" w:type="dxa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0C1D79" w:rsidRPr="00F21A30" w:rsidTr="000C1D79">
        <w:tc>
          <w:tcPr>
            <w:tcW w:w="536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6-7    </w:t>
            </w:r>
          </w:p>
        </w:tc>
        <w:tc>
          <w:tcPr>
            <w:tcW w:w="8644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Гласные звуки : (а), (у).Буквы : А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,   У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.Сочетание букв ау,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уа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Строчные и прописные буквы:</w:t>
            </w:r>
          </w:p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а, А, у , У.</w:t>
            </w:r>
          </w:p>
        </w:tc>
        <w:tc>
          <w:tcPr>
            <w:tcW w:w="851" w:type="dxa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0C1D79" w:rsidRPr="00F21A30" w:rsidTr="000C1D79">
        <w:tc>
          <w:tcPr>
            <w:tcW w:w="536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8-9</w:t>
            </w:r>
          </w:p>
        </w:tc>
        <w:tc>
          <w:tcPr>
            <w:tcW w:w="8644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Звуки :( н), (ă).</w:t>
            </w:r>
          </w:p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Буквы :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Нн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Ăă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Строчные и прописные</w:t>
            </w:r>
          </w:p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буквы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н,Н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ă,Ă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851" w:type="dxa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0C1D79" w:rsidRPr="00F21A30" w:rsidTr="000C1D79">
        <w:tc>
          <w:tcPr>
            <w:tcW w:w="536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10-11</w:t>
            </w:r>
          </w:p>
        </w:tc>
        <w:tc>
          <w:tcPr>
            <w:tcW w:w="8644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Звуки : (л), (х). Буквы :.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Лл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Хх.Строч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-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ные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и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прописныебуквы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: л, Л, х ,Х.</w:t>
            </w:r>
          </w:p>
        </w:tc>
        <w:tc>
          <w:tcPr>
            <w:tcW w:w="851" w:type="dxa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0C1D79" w:rsidRPr="00F21A30" w:rsidTr="000C1D79">
        <w:tc>
          <w:tcPr>
            <w:tcW w:w="536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12-13</w:t>
            </w:r>
          </w:p>
        </w:tc>
        <w:tc>
          <w:tcPr>
            <w:tcW w:w="8644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 : (м). Буква :.Мм</w:t>
            </w:r>
          </w:p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Строчные и прописные </w:t>
            </w:r>
          </w:p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буквы: м, М.</w:t>
            </w:r>
          </w:p>
        </w:tc>
        <w:tc>
          <w:tcPr>
            <w:tcW w:w="851" w:type="dxa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0C1D79" w:rsidRPr="00F21A30" w:rsidTr="000C1D79">
        <w:tc>
          <w:tcPr>
            <w:tcW w:w="536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14-15</w:t>
            </w:r>
          </w:p>
        </w:tc>
        <w:tc>
          <w:tcPr>
            <w:tcW w:w="8644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 : (р). Буква :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Рр</w:t>
            </w:r>
            <w:proofErr w:type="spellEnd"/>
          </w:p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Строчные и прописные</w:t>
            </w:r>
          </w:p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буквы :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р,Р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851" w:type="dxa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0C1D79" w:rsidRPr="00F21A30" w:rsidTr="00EF1AAE">
        <w:trPr>
          <w:trHeight w:val="557"/>
        </w:trPr>
        <w:tc>
          <w:tcPr>
            <w:tcW w:w="536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16-17</w:t>
            </w:r>
          </w:p>
        </w:tc>
        <w:tc>
          <w:tcPr>
            <w:tcW w:w="8644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Звуки : (ш), (ы). Буквы :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Шш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Ыы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Строчные и прописные буквы: ш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ы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Ы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851" w:type="dxa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0C1D79" w:rsidRPr="00F21A30" w:rsidTr="000C1D79">
        <w:tc>
          <w:tcPr>
            <w:tcW w:w="536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8644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 : (в). Буква :.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Вв.Строчные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и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прописные</w:t>
            </w: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буквы:в,В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851" w:type="dxa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0C1D79" w:rsidRPr="00F21A30" w:rsidTr="000C1D79">
        <w:tc>
          <w:tcPr>
            <w:tcW w:w="536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19-20</w:t>
            </w:r>
          </w:p>
        </w:tc>
        <w:tc>
          <w:tcPr>
            <w:tcW w:w="8644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Звуки : (с), (ç). </w:t>
            </w: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Буквы: С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Ç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ç</w:t>
            </w:r>
            <w:proofErr w:type="spellEnd"/>
          </w:p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Строчные и прописные </w:t>
            </w: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буквы: с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ç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Ç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851" w:type="dxa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0C1D79" w:rsidRPr="00F21A30" w:rsidTr="000C1D79">
        <w:tc>
          <w:tcPr>
            <w:tcW w:w="536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21-22</w:t>
            </w:r>
          </w:p>
        </w:tc>
        <w:tc>
          <w:tcPr>
            <w:tcW w:w="8644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Звуки : (п),(и).  </w:t>
            </w: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Буквы :.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Пп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Ии .</w:t>
            </w:r>
          </w:p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Строчные и прописные</w:t>
            </w: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буквы: п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и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851" w:type="dxa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0C1D79" w:rsidRPr="00F21A30" w:rsidTr="000C1D79">
        <w:tc>
          <w:tcPr>
            <w:tcW w:w="536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23-24</w:t>
            </w:r>
          </w:p>
        </w:tc>
        <w:tc>
          <w:tcPr>
            <w:tcW w:w="8644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Звуки : (т), (к).</w:t>
            </w: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Буквы :.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Кк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, Тт.</w:t>
            </w:r>
          </w:p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Строчные и прописные </w:t>
            </w: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буквы: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тТ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,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кК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851" w:type="dxa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0C1D79" w:rsidRPr="00F21A30" w:rsidTr="000C1D79">
        <w:tc>
          <w:tcPr>
            <w:tcW w:w="536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25-26</w:t>
            </w:r>
          </w:p>
        </w:tc>
        <w:tc>
          <w:tcPr>
            <w:tcW w:w="8644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Звуки : (э), (е).</w:t>
            </w: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Буквы :.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Ээ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Ее.</w:t>
            </w:r>
          </w:p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Строчные и прописные </w:t>
            </w: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буквы: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эЭ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еЕ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851" w:type="dxa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0C1D79" w:rsidRPr="00F21A30" w:rsidTr="00EF1AAE">
        <w:trPr>
          <w:trHeight w:val="577"/>
        </w:trPr>
        <w:tc>
          <w:tcPr>
            <w:tcW w:w="536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27-28</w:t>
            </w:r>
          </w:p>
        </w:tc>
        <w:tc>
          <w:tcPr>
            <w:tcW w:w="8644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Звуки : (ĕ),(ÿ).</w:t>
            </w: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Буквы :.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Ĕĕ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Ÿÿ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Строчные и прописные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буквы:ĕĔ,ÿŸ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851" w:type="dxa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0C1D79" w:rsidRPr="00F21A30" w:rsidTr="000C1D79">
        <w:tc>
          <w:tcPr>
            <w:tcW w:w="536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29</w:t>
            </w:r>
          </w:p>
        </w:tc>
        <w:tc>
          <w:tcPr>
            <w:tcW w:w="8644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Буква ь(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çемçелĕх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палли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). Письмо и чтение слов с этой буквой.</w:t>
            </w:r>
          </w:p>
        </w:tc>
        <w:tc>
          <w:tcPr>
            <w:tcW w:w="851" w:type="dxa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0C1D79" w:rsidRPr="00F21A30" w:rsidTr="000C1D79">
        <w:tc>
          <w:tcPr>
            <w:tcW w:w="536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30-31</w:t>
            </w:r>
          </w:p>
        </w:tc>
        <w:tc>
          <w:tcPr>
            <w:tcW w:w="8644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Звуки: (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йă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), (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йэ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) . Буквы :.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Йй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Ее. </w:t>
            </w:r>
          </w:p>
          <w:p w:rsidR="000C1D79" w:rsidRPr="00F21A30" w:rsidRDefault="000C1D79" w:rsidP="000C1D7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Строчные и прописные буквы: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йЙ,еЕ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851" w:type="dxa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0C1D79" w:rsidRPr="00F21A30" w:rsidTr="000C1D79">
        <w:tc>
          <w:tcPr>
            <w:tcW w:w="536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32-33</w:t>
            </w:r>
          </w:p>
        </w:tc>
        <w:tc>
          <w:tcPr>
            <w:tcW w:w="8644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Звуки : (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йу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), (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йа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).</w:t>
            </w:r>
          </w:p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Буквы :.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Юю,Яя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. </w:t>
            </w: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Строчные и прописные буквы: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юЮ,яЯ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851" w:type="dxa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0C1D79" w:rsidRPr="00F21A30" w:rsidTr="000C1D79">
        <w:trPr>
          <w:trHeight w:val="285"/>
        </w:trPr>
        <w:tc>
          <w:tcPr>
            <w:tcW w:w="536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8644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Буквы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ч,Ч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. Буква ь (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уйăракан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паллă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). Письмо и чтение слов с этими  буквами.</w:t>
            </w:r>
          </w:p>
        </w:tc>
        <w:tc>
          <w:tcPr>
            <w:tcW w:w="851" w:type="dxa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0C1D79" w:rsidRPr="00F21A30" w:rsidTr="000C1D79">
        <w:trPr>
          <w:trHeight w:val="844"/>
        </w:trPr>
        <w:tc>
          <w:tcPr>
            <w:tcW w:w="536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35-36</w:t>
            </w:r>
          </w:p>
        </w:tc>
        <w:tc>
          <w:tcPr>
            <w:tcW w:w="8644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Звуки: (о),(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йо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).</w:t>
            </w:r>
          </w:p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Буквы :о, ё. Строчные и прописные </w:t>
            </w: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буквы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оО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ёЁ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 Письмо слов и предложений с изученными буквами.</w:t>
            </w:r>
          </w:p>
        </w:tc>
        <w:tc>
          <w:tcPr>
            <w:tcW w:w="851" w:type="dxa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0C1D79" w:rsidRPr="00F21A30" w:rsidTr="000C1D79">
        <w:tc>
          <w:tcPr>
            <w:tcW w:w="536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37-38</w:t>
            </w:r>
          </w:p>
        </w:tc>
        <w:tc>
          <w:tcPr>
            <w:tcW w:w="8644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Звуки : (б),(г).  Буквы :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Бб,Гг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Строчные и прописные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буквы:бБ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гГ.</w:t>
            </w:r>
            <w:proofErr w:type="spellEnd"/>
          </w:p>
        </w:tc>
        <w:tc>
          <w:tcPr>
            <w:tcW w:w="851" w:type="dxa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0C1D79" w:rsidRPr="00F21A30" w:rsidTr="000C1D79">
        <w:tc>
          <w:tcPr>
            <w:tcW w:w="536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39-40</w:t>
            </w:r>
          </w:p>
        </w:tc>
        <w:tc>
          <w:tcPr>
            <w:tcW w:w="8644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Звуки : (д),(ж).</w:t>
            </w: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Буквы :.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Дд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Жж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Строчные и прописные </w:t>
            </w: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буквы: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дД,жЖ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851" w:type="dxa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0C1D79" w:rsidRPr="00F21A30" w:rsidTr="000C1D79">
        <w:tc>
          <w:tcPr>
            <w:tcW w:w="536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41-42</w:t>
            </w:r>
          </w:p>
        </w:tc>
        <w:tc>
          <w:tcPr>
            <w:tcW w:w="8644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Звуки : (з),(ф).</w:t>
            </w: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Буквы :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Зз,Фф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Строчные и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прописные</w:t>
            </w: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буквы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: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зЗ,фФ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851" w:type="dxa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0C1D79" w:rsidRPr="00F21A30" w:rsidTr="000C1D79">
        <w:tc>
          <w:tcPr>
            <w:tcW w:w="536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43-44</w:t>
            </w:r>
          </w:p>
        </w:tc>
        <w:tc>
          <w:tcPr>
            <w:tcW w:w="8644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Звуки : (ц),(щ). Буквы :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Цц,Щщ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Строчные и прописные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буквы:цЦ,щЩ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851" w:type="dxa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0C1D79" w:rsidRPr="00F21A30" w:rsidTr="000C1D79">
        <w:tc>
          <w:tcPr>
            <w:tcW w:w="536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45</w:t>
            </w:r>
          </w:p>
        </w:tc>
        <w:tc>
          <w:tcPr>
            <w:tcW w:w="8644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Буква:Ъ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</w:t>
            </w: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Письмо изученных букв.</w:t>
            </w:r>
          </w:p>
        </w:tc>
        <w:tc>
          <w:tcPr>
            <w:tcW w:w="851" w:type="dxa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0C1D79" w:rsidRPr="00F21A30" w:rsidTr="000C1D79">
        <w:tc>
          <w:tcPr>
            <w:tcW w:w="536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46-47</w:t>
            </w:r>
          </w:p>
        </w:tc>
        <w:tc>
          <w:tcPr>
            <w:tcW w:w="8644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 Списывание с печатного текста.</w:t>
            </w:r>
          </w:p>
        </w:tc>
        <w:tc>
          <w:tcPr>
            <w:tcW w:w="851" w:type="dxa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0C1D79" w:rsidRPr="00F21A30" w:rsidTr="000C1D79">
        <w:tc>
          <w:tcPr>
            <w:tcW w:w="536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48-49</w:t>
            </w:r>
          </w:p>
        </w:tc>
        <w:tc>
          <w:tcPr>
            <w:tcW w:w="8644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Андриян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Григорьевич Николаев.</w:t>
            </w:r>
          </w:p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текстом.</w:t>
            </w:r>
          </w:p>
        </w:tc>
        <w:tc>
          <w:tcPr>
            <w:tcW w:w="851" w:type="dxa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0C1D79" w:rsidRPr="00F21A30" w:rsidTr="000C1D79">
        <w:tc>
          <w:tcPr>
            <w:tcW w:w="536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8644" w:type="dxa"/>
            <w:shd w:val="clear" w:color="auto" w:fill="auto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Чувашская </w:t>
            </w:r>
            <w:proofErr w:type="spellStart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республика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Упражнения</w:t>
            </w:r>
            <w:proofErr w:type="spellEnd"/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 подбор нужных букв, выбор буквы.</w:t>
            </w:r>
          </w:p>
        </w:tc>
        <w:tc>
          <w:tcPr>
            <w:tcW w:w="851" w:type="dxa"/>
          </w:tcPr>
          <w:p w:rsidR="000C1D79" w:rsidRPr="00F21A30" w:rsidRDefault="000C1D79" w:rsidP="000C1D7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21A3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</w:tbl>
    <w:p w:rsidR="002479ED" w:rsidRDefault="002479ED">
      <w:pPr>
        <w:rPr>
          <w:sz w:val="28"/>
          <w:szCs w:val="28"/>
        </w:rPr>
      </w:pPr>
    </w:p>
    <w:p w:rsidR="00EF1AAE" w:rsidRDefault="00EF1AAE" w:rsidP="00EF1AAE">
      <w:pPr>
        <w:jc w:val="center"/>
        <w:rPr>
          <w:sz w:val="28"/>
          <w:szCs w:val="28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Тематическое</w:t>
      </w:r>
      <w:r w:rsidRPr="00171DC0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r w:rsidRPr="00F21A30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планирование по родн</w:t>
      </w: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ому языку во 2</w:t>
      </w:r>
      <w:r w:rsidRPr="00F21A30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классе</w:t>
      </w:r>
    </w:p>
    <w:tbl>
      <w:tblPr>
        <w:tblpPr w:leftFromText="180" w:rightFromText="180" w:vertAnchor="text" w:horzAnchor="margin" w:tblpX="-68" w:tblpY="188"/>
        <w:tblW w:w="118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0347"/>
        <w:gridCol w:w="993"/>
      </w:tblGrid>
      <w:tr w:rsidR="000C1D79" w:rsidRPr="00F70ED9" w:rsidTr="000C1D79">
        <w:trPr>
          <w:trHeight w:val="553"/>
        </w:trPr>
        <w:tc>
          <w:tcPr>
            <w:tcW w:w="5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34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0ED9">
              <w:rPr>
                <w:rFonts w:ascii="Times New Roman" w:hAnsi="Times New Roman"/>
                <w:b/>
              </w:rPr>
              <w:t>Кол-во</w:t>
            </w:r>
          </w:p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0ED9">
              <w:rPr>
                <w:rFonts w:ascii="Times New Roman" w:hAnsi="Times New Roman"/>
                <w:b/>
              </w:rPr>
              <w:t>час</w:t>
            </w:r>
          </w:p>
        </w:tc>
      </w:tr>
      <w:tr w:rsidR="000C1D79" w:rsidRPr="00F70ED9" w:rsidTr="000C1D79">
        <w:trPr>
          <w:trHeight w:val="547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3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C1D79" w:rsidRPr="00F70ED9" w:rsidTr="000C1D79">
        <w:trPr>
          <w:trHeight w:val="408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 xml:space="preserve">Вопрос  имени прилагательного </w:t>
            </w:r>
            <w:proofErr w:type="spellStart"/>
            <w:r w:rsidRPr="00F70ED9">
              <w:rPr>
                <w:rFonts w:ascii="Times New Roman" w:eastAsia="Calibri" w:hAnsi="Times New Roman" w:cs="Times New Roman"/>
              </w:rPr>
              <w:t>менле</w:t>
            </w:r>
            <w:proofErr w:type="spellEnd"/>
            <w:r w:rsidRPr="00F70ED9">
              <w:rPr>
                <w:rFonts w:ascii="Times New Roman" w:eastAsia="Calibri" w:hAnsi="Times New Roman" w:cs="Times New Roman"/>
              </w:rPr>
              <w:t>?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C1D79" w:rsidRPr="00F70ED9" w:rsidTr="000C1D79">
        <w:trPr>
          <w:trHeight w:val="404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F70ED9">
              <w:rPr>
                <w:rFonts w:ascii="Times New Roman" w:eastAsia="Calibri" w:hAnsi="Times New Roman" w:cs="Times New Roman"/>
                <w:i/>
              </w:rPr>
              <w:t xml:space="preserve">Имя прилагательное отвечающий на вопрос </w:t>
            </w:r>
            <w:proofErr w:type="spellStart"/>
            <w:r w:rsidRPr="00F70ED9">
              <w:rPr>
                <w:rFonts w:ascii="Times New Roman" w:eastAsia="Calibri" w:hAnsi="Times New Roman" w:cs="Times New Roman"/>
                <w:i/>
              </w:rPr>
              <w:t>мӗн</w:t>
            </w:r>
            <w:proofErr w:type="spellEnd"/>
            <w:r w:rsidRPr="00F70ED9">
              <w:rPr>
                <w:rFonts w:ascii="Times New Roman" w:eastAsia="Calibri" w:hAnsi="Times New Roman" w:cs="Times New Roman"/>
                <w:i/>
              </w:rPr>
              <w:t xml:space="preserve"> </w:t>
            </w:r>
            <w:proofErr w:type="spellStart"/>
            <w:r w:rsidRPr="00F70ED9">
              <w:rPr>
                <w:rFonts w:ascii="Times New Roman" w:eastAsia="Calibri" w:hAnsi="Times New Roman" w:cs="Times New Roman"/>
                <w:i/>
              </w:rPr>
              <w:t>тӗслӗ</w:t>
            </w:r>
            <w:proofErr w:type="spellEnd"/>
            <w:r w:rsidRPr="00F70ED9">
              <w:rPr>
                <w:rFonts w:ascii="Times New Roman" w:eastAsia="Calibri" w:hAnsi="Times New Roman" w:cs="Times New Roman"/>
                <w:i/>
              </w:rPr>
              <w:t>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C1D79" w:rsidRPr="00F70ED9" w:rsidTr="000C1D79">
        <w:trPr>
          <w:trHeight w:val="419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 xml:space="preserve">Слова действия, отвечающие на вопрос что мы делаем? </w:t>
            </w:r>
            <w:r w:rsidRPr="00F70ED9">
              <w:rPr>
                <w:rFonts w:ascii="Times New Roman" w:eastAsia="Calibri" w:hAnsi="Times New Roman" w:cs="Times New Roman"/>
                <w:i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C1D79" w:rsidRPr="00F70ED9" w:rsidTr="000C1D79">
        <w:trPr>
          <w:trHeight w:val="412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C1D79" w:rsidRPr="000C1D7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F70ED9">
              <w:rPr>
                <w:rFonts w:ascii="Times New Roman" w:eastAsia="Calibri" w:hAnsi="Times New Roman" w:cs="Times New Roman"/>
                <w:i/>
              </w:rPr>
              <w:t>Настоящее время глагола</w:t>
            </w:r>
            <w:r>
              <w:rPr>
                <w:rFonts w:ascii="Times New Roman" w:eastAsia="Calibri" w:hAnsi="Times New Roman" w:cs="Times New Roman"/>
                <w:i/>
              </w:rPr>
              <w:t>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C1D79" w:rsidRPr="00F70ED9" w:rsidTr="000C1D79">
        <w:trPr>
          <w:trHeight w:val="403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5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hAnsi="Times New Roman" w:cs="Times New Roman"/>
              </w:rPr>
              <w:t>Глагол 3 лица. единственного числа настоящего времени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C1D79" w:rsidRPr="00F70ED9" w:rsidTr="000C1D79">
        <w:trPr>
          <w:trHeight w:val="422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F70ED9">
              <w:rPr>
                <w:rFonts w:ascii="Times New Roman" w:eastAsia="Calibri" w:hAnsi="Times New Roman" w:cs="Times New Roman"/>
              </w:rPr>
              <w:t>Глагол 1 лица. множественного числа настоящего времени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C1D79" w:rsidRPr="00F70ED9" w:rsidTr="000C1D79">
        <w:trPr>
          <w:trHeight w:val="400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3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 xml:space="preserve">Частица –и. 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C1D79" w:rsidRPr="00F70ED9" w:rsidTr="000C1D79">
        <w:trPr>
          <w:trHeight w:val="426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5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Входная контрольная работа (диктант «За грибами»)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70ED9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</w:tr>
      <w:tr w:rsidR="000C1D79" w:rsidRPr="00F70ED9" w:rsidTr="000C1D79">
        <w:trPr>
          <w:trHeight w:val="129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Calibri" w:hAnsi="Times New Roman" w:cs="Times New Roman"/>
              </w:rPr>
              <w:t xml:space="preserve">Мягкие и твердые.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0C1D79" w:rsidRPr="00F70ED9" w:rsidTr="000C1D79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 xml:space="preserve">Значение слова </w:t>
            </w:r>
            <w:proofErr w:type="spellStart"/>
            <w:r w:rsidRPr="00F70ED9">
              <w:rPr>
                <w:rFonts w:ascii="Times New Roman" w:eastAsia="Calibri" w:hAnsi="Times New Roman" w:cs="Times New Roman"/>
              </w:rPr>
              <w:t>аста</w:t>
            </w:r>
            <w:proofErr w:type="spellEnd"/>
            <w:r w:rsidRPr="00F70ED9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0C1D79" w:rsidRPr="00F70ED9" w:rsidTr="000C1D79">
        <w:trPr>
          <w:trHeight w:val="409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Мягкие и твердые согласные.</w:t>
            </w:r>
          </w:p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70ED9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</w:tr>
      <w:tr w:rsidR="000C1D79" w:rsidRPr="00F70ED9" w:rsidTr="000C1D79">
        <w:trPr>
          <w:trHeight w:val="543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 xml:space="preserve">Мягкость и твердость согласных т и </w:t>
            </w:r>
            <w:proofErr w:type="spellStart"/>
            <w:r w:rsidRPr="00F70ED9">
              <w:rPr>
                <w:rFonts w:ascii="Times New Roman" w:eastAsia="Calibri" w:hAnsi="Times New Roman" w:cs="Times New Roman"/>
              </w:rPr>
              <w:t>ть</w:t>
            </w:r>
            <w:proofErr w:type="spellEnd"/>
            <w:r w:rsidRPr="00F70ED9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C1D79" w:rsidRPr="00F70ED9" w:rsidTr="000C1D79">
        <w:trPr>
          <w:trHeight w:val="466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Обозначение гласного ĕ.</w:t>
            </w:r>
          </w:p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</w:tr>
      <w:tr w:rsidR="000C1D79" w:rsidRPr="00F70ED9" w:rsidTr="000C1D79">
        <w:trPr>
          <w:trHeight w:val="529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Мягкость и твердость согласных звуков.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C1D79" w:rsidRPr="00F70ED9" w:rsidTr="000C1D79">
        <w:trPr>
          <w:trHeight w:val="529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0C1D79" w:rsidRDefault="000C1D79" w:rsidP="000C1D79">
            <w:pPr>
              <w:spacing w:after="0" w:line="240" w:lineRule="auto"/>
              <w:rPr>
                <w:rFonts w:ascii="Times New Roman" w:hAnsi="Times New Roman"/>
              </w:rPr>
            </w:pPr>
            <w:r w:rsidRPr="00F70ED9">
              <w:rPr>
                <w:rFonts w:ascii="Times New Roman" w:hAnsi="Times New Roman"/>
              </w:rPr>
              <w:t>Контрольная работа №1</w:t>
            </w:r>
            <w:r>
              <w:rPr>
                <w:rFonts w:ascii="Times New Roman" w:hAnsi="Times New Roman"/>
              </w:rPr>
              <w:t xml:space="preserve">. </w:t>
            </w:r>
            <w:r w:rsidRPr="00F70ED9">
              <w:rPr>
                <w:rFonts w:ascii="Times New Roman" w:hAnsi="Times New Roman"/>
              </w:rPr>
              <w:t>« Утро»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hAnsi="Times New Roman"/>
              </w:rPr>
            </w:pPr>
            <w:r w:rsidRPr="00F70ED9">
              <w:rPr>
                <w:rFonts w:ascii="Times New Roman" w:hAnsi="Times New Roman"/>
              </w:rPr>
              <w:t>1</w:t>
            </w:r>
          </w:p>
        </w:tc>
      </w:tr>
      <w:tr w:rsidR="000C1D79" w:rsidRPr="00F70ED9" w:rsidTr="000C1D79">
        <w:trPr>
          <w:trHeight w:val="529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Работа над ошибками.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hAnsi="Times New Roman"/>
              </w:rPr>
            </w:pPr>
            <w:r w:rsidRPr="00F70ED9">
              <w:rPr>
                <w:rFonts w:ascii="Times New Roman" w:hAnsi="Times New Roman"/>
              </w:rPr>
              <w:t>1</w:t>
            </w:r>
          </w:p>
        </w:tc>
      </w:tr>
      <w:tr w:rsidR="000C1D79" w:rsidRPr="00F70ED9" w:rsidTr="000C1D79">
        <w:trPr>
          <w:trHeight w:val="298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0C1D7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Значение вопроса мен-мен?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C1D79" w:rsidRPr="00F70ED9" w:rsidTr="000C1D79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 xml:space="preserve">Значение вопросительного слова </w:t>
            </w:r>
            <w:proofErr w:type="spellStart"/>
            <w:r w:rsidRPr="00F70ED9">
              <w:rPr>
                <w:rFonts w:ascii="Times New Roman" w:eastAsia="Calibri" w:hAnsi="Times New Roman" w:cs="Times New Roman"/>
              </w:rPr>
              <w:t>мисе</w:t>
            </w:r>
            <w:proofErr w:type="spellEnd"/>
            <w:r w:rsidRPr="00F70ED9">
              <w:rPr>
                <w:rFonts w:ascii="Times New Roman" w:eastAsia="Calibri" w:hAnsi="Times New Roman" w:cs="Times New Roman"/>
              </w:rPr>
              <w:t>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C1D79" w:rsidRPr="00F70ED9" w:rsidTr="000C1D79">
        <w:trPr>
          <w:trHeight w:val="408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Значение слова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каман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>.</w:t>
            </w:r>
          </w:p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C1D79" w:rsidRPr="00F70ED9" w:rsidTr="000C1D79">
        <w:trPr>
          <w:trHeight w:val="497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Мягкость и твердость согласного к и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1D79" w:rsidRPr="00F70ED9" w:rsidTr="000C1D79">
        <w:trPr>
          <w:trHeight w:val="307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lastRenderedPageBreak/>
              <w:t>21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Обозначение аффикса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 w:rsidRPr="00F70ED9">
              <w:rPr>
                <w:rFonts w:ascii="Times New Roman" w:eastAsia="Times New Roman" w:hAnsi="Times New Roman" w:cs="Times New Roman"/>
              </w:rPr>
              <w:t>а</w:t>
            </w:r>
          </w:p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</w:tr>
      <w:tr w:rsidR="000C1D79" w:rsidRPr="00F70ED9" w:rsidTr="000C1D79">
        <w:trPr>
          <w:trHeight w:val="371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Дни недели.</w:t>
            </w:r>
          </w:p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Значение слова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мисемеш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C1D79" w:rsidRPr="00F70ED9" w:rsidTr="000C1D79">
        <w:trPr>
          <w:trHeight w:val="539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Значение слов-действия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çăваççĕ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ишеççĕ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Мĕн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тăваççĕ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>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C1D79" w:rsidRPr="00F70ED9" w:rsidTr="000C1D79">
        <w:trPr>
          <w:trHeight w:val="273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Значение звука (ā).</w:t>
            </w:r>
          </w:p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C1D79" w:rsidRPr="00F70ED9" w:rsidTr="000C1D79">
        <w:trPr>
          <w:trHeight w:val="465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 Притяжательный падеж.</w:t>
            </w:r>
          </w:p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C1D79" w:rsidRPr="00F70ED9" w:rsidTr="000C1D79">
        <w:trPr>
          <w:trHeight w:val="374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Значение звука (ē)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C1D79" w:rsidRPr="00F70ED9" w:rsidTr="000C1D79">
        <w:trPr>
          <w:trHeight w:val="351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Категория принадлежности имени существительного</w:t>
            </w:r>
          </w:p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</w:tr>
      <w:tr w:rsidR="000C1D79" w:rsidRPr="00F70ED9" w:rsidTr="000C1D79">
        <w:trPr>
          <w:trHeight w:val="547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Обозначение признаков предмета.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C1D79" w:rsidRPr="00F70ED9" w:rsidTr="000C1D79">
        <w:trPr>
          <w:trHeight w:val="256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Контрольная работа №2.Диктант  «Зима»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C1D79" w:rsidRPr="00F70ED9" w:rsidTr="000C1D79">
        <w:trPr>
          <w:trHeight w:val="370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Работа над ошибками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C1D79" w:rsidRPr="00F70ED9" w:rsidTr="000C1D79">
        <w:trPr>
          <w:trHeight w:val="414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Значение слова мен.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ED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0C1D79" w:rsidRPr="00F70ED9" w:rsidTr="000C1D79">
        <w:trPr>
          <w:trHeight w:val="370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Значение слов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меншен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 xml:space="preserve"> тесен,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меншен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C1D79" w:rsidRPr="00F70ED9" w:rsidTr="000C1D79">
        <w:trPr>
          <w:trHeight w:val="364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Значение аффиксов –на, не</w:t>
            </w:r>
          </w:p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tabs>
                <w:tab w:val="left" w:pos="-249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C1D79" w:rsidRPr="00F70ED9" w:rsidTr="000C1D79">
        <w:tblPrEx>
          <w:tblLook w:val="0000" w:firstRow="0" w:lastRow="0" w:firstColumn="0" w:lastColumn="0" w:noHBand="0" w:noVBand="0"/>
        </w:tblPrEx>
        <w:trPr>
          <w:trHeight w:val="553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Вопросы именительного падежа: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Кам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>? Мен?</w:t>
            </w:r>
          </w:p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C1D79" w:rsidRPr="00F70ED9" w:rsidTr="000C1D79">
        <w:tblPrEx>
          <w:tblLook w:val="0000" w:firstRow="0" w:lastRow="0" w:firstColumn="0" w:lastColumn="0" w:noHBand="0" w:noVBand="0"/>
        </w:tblPrEx>
        <w:trPr>
          <w:trHeight w:val="419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Вопросительное слово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менле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>?</w:t>
            </w:r>
          </w:p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C1D79" w:rsidRPr="00F70ED9" w:rsidTr="000C1D79">
        <w:tblPrEx>
          <w:tblLook w:val="0000" w:firstRow="0" w:lastRow="0" w:firstColumn="0" w:lastColumn="0" w:noHBand="0" w:noVBand="0"/>
        </w:tblPrEx>
        <w:trPr>
          <w:trHeight w:val="442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Значение аффикса –па, -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пе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C1D79" w:rsidRPr="00F70ED9" w:rsidTr="000C1D79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Слова-действия с аффиксами –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малла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>, -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мелле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C1D79" w:rsidRPr="00F70ED9" w:rsidTr="000C1D79">
        <w:tblPrEx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F70ED9">
              <w:rPr>
                <w:rFonts w:ascii="Times New Roman" w:eastAsia="Times New Roman" w:hAnsi="Times New Roman" w:cs="Times New Roman"/>
                <w:i/>
              </w:rPr>
              <w:t xml:space="preserve">Значение слова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i/>
              </w:rPr>
              <w:t>терле</w:t>
            </w:r>
            <w:proofErr w:type="spellEnd"/>
            <w:r w:rsidRPr="00F70ED9">
              <w:rPr>
                <w:rFonts w:ascii="Times New Roman" w:eastAsia="Times New Roman" w:hAnsi="Times New Roman" w:cs="Times New Roman"/>
                <w:i/>
              </w:rPr>
              <w:t>.</w:t>
            </w:r>
          </w:p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C1D79" w:rsidRPr="00F70ED9" w:rsidTr="000C1D79">
        <w:tblPrEx>
          <w:tblLook w:val="0000" w:firstRow="0" w:lastRow="0" w:firstColumn="0" w:lastColumn="0" w:noHBand="0" w:noVBand="0"/>
        </w:tblPrEx>
        <w:trPr>
          <w:trHeight w:val="326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Ударение.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C1D79" w:rsidRPr="00F70ED9" w:rsidTr="000C1D79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lastRenderedPageBreak/>
              <w:t>40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Слова с ударением на первый  слог.</w:t>
            </w:r>
          </w:p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C1D79" w:rsidRPr="00F70ED9" w:rsidTr="000C1D79">
        <w:tblPrEx>
          <w:tblLook w:val="0000" w:firstRow="0" w:lastRow="0" w:firstColumn="0" w:lastColumn="0" w:noHBand="0" w:noVBand="0"/>
        </w:tblPrEx>
        <w:trPr>
          <w:trHeight w:val="551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Составление диалога. </w:t>
            </w:r>
            <w:r w:rsidRPr="00F70ED9">
              <w:rPr>
                <w:rFonts w:ascii="Times New Roman" w:eastAsia="Times New Roman" w:hAnsi="Times New Roman" w:cs="Times New Roman"/>
                <w:i/>
              </w:rPr>
              <w:t>Комбинированный 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C1D79" w:rsidRPr="00F70ED9" w:rsidTr="000C1D79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Аффиксы –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ман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 w:rsidRPr="00F70ED9">
              <w:rPr>
                <w:rFonts w:ascii="Times New Roman" w:eastAsia="Times New Roman" w:hAnsi="Times New Roman" w:cs="Times New Roman"/>
              </w:rPr>
              <w:t>мен</w:t>
            </w:r>
          </w:p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</w:tr>
      <w:tr w:rsidR="000C1D79" w:rsidRPr="00F70ED9" w:rsidTr="000C1D79">
        <w:tblPrEx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Значение слова –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нумай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>.</w:t>
            </w:r>
          </w:p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C1D79" w:rsidRPr="00F70ED9" w:rsidTr="000C1D79">
        <w:tblPrEx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Ударение падающий на последний слог.</w:t>
            </w:r>
          </w:p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C1D79" w:rsidRPr="00F70ED9" w:rsidTr="000C1D79">
        <w:tblPrEx>
          <w:tblLook w:val="0000" w:firstRow="0" w:lastRow="0" w:firstColumn="0" w:lastColumn="0" w:noHBand="0" w:noVBand="0"/>
        </w:tblPrEx>
        <w:trPr>
          <w:trHeight w:val="451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Значение слова –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камра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>, -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менре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камсене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C1D79" w:rsidRPr="00F70ED9" w:rsidTr="000C1D79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Значение слова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камран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>, -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менрен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>.</w:t>
            </w:r>
          </w:p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</w:tr>
      <w:tr w:rsidR="000C1D79" w:rsidRPr="00F70ED9" w:rsidTr="000C1D79">
        <w:tblPrEx>
          <w:tblLook w:val="0000" w:firstRow="0" w:lastRow="0" w:firstColumn="0" w:lastColumn="0" w:noHBand="0" w:noVBand="0"/>
        </w:tblPrEx>
        <w:trPr>
          <w:trHeight w:val="444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Значение слова –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валли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>..</w:t>
            </w:r>
          </w:p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C1D79" w:rsidRPr="00F70ED9" w:rsidTr="000C1D79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Контрольная работа №3. Диктант «Звезды зовут»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C1D79" w:rsidRPr="00F70ED9" w:rsidTr="000C1D79">
        <w:tblPrEx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Работа над ошибками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C1D79" w:rsidRPr="00F70ED9" w:rsidTr="000C1D79">
        <w:tblPrEx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Значение слова –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менрен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>.</w:t>
            </w:r>
          </w:p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C1D79" w:rsidRPr="00F70ED9" w:rsidTr="000C1D79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Значение аффиксов –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мас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>, -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мес</w:t>
            </w:r>
            <w:proofErr w:type="spellEnd"/>
          </w:p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</w:tr>
      <w:tr w:rsidR="000C1D79" w:rsidRPr="00F70ED9" w:rsidTr="000C1D79">
        <w:tblPrEx>
          <w:tblLook w:val="0000" w:firstRow="0" w:lastRow="0" w:firstColumn="0" w:lastColumn="0" w:noHBand="0" w:noVBand="0"/>
        </w:tblPrEx>
        <w:trPr>
          <w:trHeight w:val="517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Значение аффикса –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мас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>, -мес.</w:t>
            </w:r>
          </w:p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C1D79" w:rsidRPr="00F70ED9" w:rsidTr="000C1D79">
        <w:tblPrEx>
          <w:tblLook w:val="0000" w:firstRow="0" w:lastRow="0" w:firstColumn="0" w:lastColumn="0" w:noHBand="0" w:noVBand="0"/>
        </w:tblPrEx>
        <w:trPr>
          <w:trHeight w:val="395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Промежуточная аттестация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F70ED9">
              <w:rPr>
                <w:rFonts w:ascii="Times New Roman" w:eastAsia="Times New Roman" w:hAnsi="Times New Roman" w:cs="Times New Roman"/>
              </w:rPr>
              <w:t xml:space="preserve"> Диктант</w:t>
            </w:r>
            <w:r>
              <w:rPr>
                <w:rFonts w:ascii="Times New Roman" w:eastAsia="Times New Roman" w:hAnsi="Times New Roman" w:cs="Times New Roman"/>
              </w:rPr>
              <w:t>. - Годовая оценка 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C1D79" w:rsidRPr="00F70ED9" w:rsidTr="000C1D79">
        <w:tblPrEx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 Значение аффикса –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мастар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>, -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местр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C1D79" w:rsidRPr="00F70ED9" w:rsidTr="000C1D79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Контрольная работа №4.Диктант  «Подсолнух»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C1D79" w:rsidRPr="00F70ED9" w:rsidTr="000C1D79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56.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Работа над ошибками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C1D79" w:rsidRPr="00F70ED9" w:rsidTr="000C1D79">
        <w:tblPrEx>
          <w:tblLook w:val="0000" w:firstRow="0" w:lastRow="0" w:firstColumn="0" w:lastColumn="0" w:noHBand="0" w:noVBand="0"/>
        </w:tblPrEx>
        <w:trPr>
          <w:trHeight w:val="508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Значение вопроса мен турам</w:t>
            </w:r>
          </w:p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  <w:i/>
              </w:rPr>
              <w:t>Комбинированный 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C1D79" w:rsidRPr="00F70ED9" w:rsidTr="000C1D79">
        <w:tblPrEx>
          <w:tblLook w:val="0000" w:firstRow="0" w:lastRow="0" w:firstColumn="0" w:lastColumn="0" w:noHBand="0" w:noVBand="0"/>
        </w:tblPrEx>
        <w:trPr>
          <w:trHeight w:val="508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Значение вопроса  -мен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турамар</w:t>
            </w:r>
            <w:proofErr w:type="spellEnd"/>
            <w:r w:rsidRPr="00F70ED9">
              <w:rPr>
                <w:rFonts w:ascii="Times New Roman" w:eastAsia="Times New Roman" w:hAnsi="Times New Roman" w:cs="Times New Roman"/>
              </w:rPr>
              <w:t>.</w:t>
            </w:r>
          </w:p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  <w:i/>
              </w:rPr>
              <w:t>Комбинированный 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C1D79" w:rsidRPr="00F70ED9" w:rsidTr="000C1D79">
        <w:tblPrEx>
          <w:tblLook w:val="0000" w:firstRow="0" w:lastRow="0" w:firstColumn="0" w:lastColumn="0" w:noHBand="0" w:noVBand="0"/>
        </w:tblPrEx>
        <w:trPr>
          <w:trHeight w:val="621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lastRenderedPageBreak/>
              <w:t>59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 xml:space="preserve">Значение аффиксов -ран,-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</w:rPr>
              <w:t>рен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C1D79" w:rsidRPr="00F70ED9" w:rsidTr="000C1D79">
        <w:tblPrEx>
          <w:tblLook w:val="0000" w:firstRow="0" w:lastRow="0" w:firstColumn="0" w:lastColumn="0" w:noHBand="0" w:noVBand="0"/>
        </w:tblPrEx>
        <w:trPr>
          <w:trHeight w:val="560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Итоговая контрольная работа. Контрольное списывание «Цветы»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rPr>
                <w:rFonts w:ascii="Times New Roman" w:hAnsi="Times New Roman" w:cs="Times New Roman"/>
              </w:rPr>
            </w:pPr>
            <w:r w:rsidRPr="00F70ED9">
              <w:rPr>
                <w:rFonts w:ascii="Times New Roman" w:hAnsi="Times New Roman" w:cs="Times New Roman"/>
              </w:rPr>
              <w:t>1</w:t>
            </w:r>
          </w:p>
        </w:tc>
      </w:tr>
      <w:tr w:rsidR="000C1D79" w:rsidRPr="00F70ED9" w:rsidTr="000C1D79">
        <w:tblPrEx>
          <w:tblLook w:val="0000" w:firstRow="0" w:lastRow="0" w:firstColumn="0" w:lastColumn="0" w:noHBand="0" w:noVBand="0"/>
        </w:tblPrEx>
        <w:trPr>
          <w:trHeight w:val="560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Словосочетание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C1D79" w:rsidRPr="00F70ED9" w:rsidTr="000C1D79">
        <w:tblPrEx>
          <w:tblLook w:val="0000" w:firstRow="0" w:lastRow="0" w:firstColumn="0" w:lastColumn="0" w:noHBand="0" w:noVBand="0"/>
        </w:tblPrEx>
        <w:trPr>
          <w:trHeight w:val="560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Перевод текста с чувашского на русский.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C1D79" w:rsidRPr="00F70ED9" w:rsidTr="000C1D79">
        <w:tblPrEx>
          <w:tblLook w:val="0000" w:firstRow="0" w:lastRow="0" w:firstColumn="0" w:lastColumn="0" w:noHBand="0" w:noVBand="0"/>
        </w:tblPrEx>
        <w:trPr>
          <w:trHeight w:val="560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Антонимы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</w:tr>
      <w:tr w:rsidR="000C1D79" w:rsidRPr="00F70ED9" w:rsidTr="000C1D79">
        <w:tblPrEx>
          <w:tblLook w:val="0000" w:firstRow="0" w:lastRow="0" w:firstColumn="0" w:lastColumn="0" w:noHBand="0" w:noVBand="0"/>
        </w:tblPrEx>
        <w:trPr>
          <w:trHeight w:val="560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Урок-игра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C1D79" w:rsidRPr="00F70ED9" w:rsidTr="000C1D79">
        <w:tblPrEx>
          <w:tblLook w:val="0000" w:firstRow="0" w:lastRow="0" w:firstColumn="0" w:lastColumn="0" w:noHBand="0" w:noVBand="0"/>
        </w:tblPrEx>
        <w:trPr>
          <w:trHeight w:val="560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Фонетический тренажер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C1D79" w:rsidRPr="00F70ED9" w:rsidTr="000C1D79">
        <w:tblPrEx>
          <w:tblLook w:val="0000" w:firstRow="0" w:lastRow="0" w:firstColumn="0" w:lastColumn="0" w:noHBand="0" w:noVBand="0"/>
        </w:tblPrEx>
        <w:trPr>
          <w:trHeight w:val="560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Лексический тренажер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ED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0C1D79" w:rsidRPr="00F70ED9" w:rsidTr="000C1D79">
        <w:tblPrEx>
          <w:tblLook w:val="0000" w:firstRow="0" w:lastRow="0" w:firstColumn="0" w:lastColumn="0" w:noHBand="0" w:noVBand="0"/>
        </w:tblPrEx>
        <w:trPr>
          <w:trHeight w:val="560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Урок-соревнование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C1D79" w:rsidRPr="00F70ED9" w:rsidTr="000C1D79">
        <w:tblPrEx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Обобщение всего изученного.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tabs>
                <w:tab w:val="left" w:pos="-249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C1D79" w:rsidRPr="00F70ED9" w:rsidTr="000C1D79">
        <w:tblPrEx>
          <w:tblLook w:val="0000" w:firstRow="0" w:lastRow="0" w:firstColumn="0" w:lastColumn="0" w:noHBand="0" w:noVBand="0"/>
        </w:tblPrEx>
        <w:trPr>
          <w:trHeight w:val="338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Урок-игра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C1D79" w:rsidRPr="00F70ED9" w:rsidTr="000C1D79">
        <w:tblPrEx>
          <w:tblLook w:val="0000" w:firstRow="0" w:lastRow="0" w:firstColumn="0" w:lastColumn="0" w:noHBand="0" w:noVBand="0"/>
        </w:tblPrEx>
        <w:trPr>
          <w:trHeight w:val="529"/>
        </w:trPr>
        <w:tc>
          <w:tcPr>
            <w:tcW w:w="5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0ED9">
              <w:rPr>
                <w:rFonts w:ascii="Times New Roman" w:eastAsia="Times New Roman" w:hAnsi="Times New Roman" w:cs="Times New Roman"/>
              </w:rPr>
              <w:t>Итоговый урок</w:t>
            </w:r>
            <w:r>
              <w:rPr>
                <w:rFonts w:ascii="Times New Roman" w:eastAsia="Times New Roman" w:hAnsi="Times New Roman" w:cs="Times New Roman"/>
              </w:rPr>
              <w:t>. Повторение изученного.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EF1AAE" w:rsidRDefault="00EF1AAE">
      <w:pPr>
        <w:rPr>
          <w:sz w:val="28"/>
          <w:szCs w:val="28"/>
        </w:rPr>
      </w:pPr>
    </w:p>
    <w:p w:rsidR="000C1D79" w:rsidRDefault="000C1D79" w:rsidP="00EF1AAE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0C1D79" w:rsidRDefault="000C1D79" w:rsidP="00EF1AAE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0C1D79" w:rsidRDefault="000C1D79" w:rsidP="00EF1AAE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0C1D79" w:rsidRDefault="000C1D79" w:rsidP="00EF1AAE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0C1D79" w:rsidRDefault="000C1D79" w:rsidP="00EF1AAE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0C1D79" w:rsidRDefault="000C1D79" w:rsidP="00EF1AAE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0C1D79" w:rsidRDefault="000C1D79" w:rsidP="00EF1AAE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0C1D79" w:rsidRDefault="000C1D79" w:rsidP="00EF1AAE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0C1D79" w:rsidRDefault="000C1D79" w:rsidP="00EF1AAE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0C1D79" w:rsidRDefault="000C1D79" w:rsidP="00EF1AAE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0C1D79" w:rsidRDefault="000C1D79" w:rsidP="00EF1AAE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0C1D79" w:rsidRDefault="000C1D79" w:rsidP="00EF1AAE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0C1D79" w:rsidRDefault="000C1D79" w:rsidP="00EF1AAE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EF1AAE" w:rsidRDefault="00EF1AAE" w:rsidP="00EF1AAE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Тематическое</w:t>
      </w:r>
      <w:r w:rsidRPr="00171DC0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r w:rsidRPr="00F21A30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планирование по родн</w:t>
      </w: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ому языку в 3</w:t>
      </w:r>
      <w:r w:rsidRPr="00F21A30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классе</w:t>
      </w:r>
    </w:p>
    <w:tbl>
      <w:tblPr>
        <w:tblW w:w="1205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0348"/>
        <w:gridCol w:w="993"/>
      </w:tblGrid>
      <w:tr w:rsidR="000C1D79" w:rsidRPr="00F70ED9" w:rsidTr="000C1D79">
        <w:trPr>
          <w:trHeight w:val="38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70ED9">
              <w:rPr>
                <w:rFonts w:ascii="Times New Roman" w:eastAsia="Calibri" w:hAnsi="Times New Roman" w:cs="Times New Roman"/>
                <w:b/>
              </w:rPr>
              <w:t xml:space="preserve">№ </w:t>
            </w:r>
          </w:p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70ED9">
              <w:rPr>
                <w:rFonts w:ascii="Times New Roman" w:eastAsia="Calibri" w:hAnsi="Times New Roman" w:cs="Times New Roman"/>
                <w:b/>
              </w:rPr>
              <w:t>п /п</w:t>
            </w:r>
          </w:p>
        </w:tc>
        <w:tc>
          <w:tcPr>
            <w:tcW w:w="10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70ED9">
              <w:rPr>
                <w:rFonts w:ascii="Times New Roman" w:eastAsia="Calibri" w:hAnsi="Times New Roman" w:cs="Times New Roman"/>
                <w:b/>
              </w:rPr>
              <w:t>Тема урока, тип урока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70ED9">
              <w:rPr>
                <w:rFonts w:ascii="Times New Roman" w:eastAsia="Calibri" w:hAnsi="Times New Roman" w:cs="Times New Roman"/>
                <w:b/>
              </w:rPr>
              <w:t>Количество часов</w:t>
            </w:r>
          </w:p>
        </w:tc>
      </w:tr>
      <w:tr w:rsidR="000C1D79" w:rsidRPr="00F70ED9" w:rsidTr="000C1D79">
        <w:trPr>
          <w:trHeight w:val="382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Вводный урок. Мягкость согласных букв.</w:t>
            </w:r>
          </w:p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lastRenderedPageBreak/>
              <w:t>2.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Предложения по цели высказывания.</w:t>
            </w:r>
          </w:p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Имя существительное в единственном и множественном числе.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 xml:space="preserve"> Аффиксы имени существительного </w:t>
            </w:r>
            <w:proofErr w:type="spellStart"/>
            <w:r w:rsidRPr="00F70ED9">
              <w:rPr>
                <w:rFonts w:ascii="Times New Roman" w:eastAsia="Calibri" w:hAnsi="Times New Roman" w:cs="Times New Roman"/>
              </w:rPr>
              <w:t>ра</w:t>
            </w:r>
            <w:proofErr w:type="spellEnd"/>
            <w:r w:rsidRPr="00F70ED9">
              <w:rPr>
                <w:rFonts w:ascii="Times New Roman" w:eastAsia="Calibri" w:hAnsi="Times New Roman" w:cs="Times New Roman"/>
              </w:rPr>
              <w:t>, ре, та, те.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F70ED9">
              <w:rPr>
                <w:rFonts w:ascii="Times New Roman" w:eastAsia="Calibri" w:hAnsi="Times New Roman" w:cs="Times New Roman"/>
                <w:iCs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F70ED9">
              <w:rPr>
                <w:rFonts w:ascii="Times New Roman" w:eastAsia="Calibri" w:hAnsi="Times New Roman" w:cs="Times New Roman"/>
                <w:i/>
              </w:rPr>
              <w:t xml:space="preserve">Значение местоимений </w:t>
            </w:r>
            <w:proofErr w:type="spellStart"/>
            <w:r w:rsidRPr="00F70ED9">
              <w:rPr>
                <w:rFonts w:ascii="Times New Roman" w:eastAsia="Calibri" w:hAnsi="Times New Roman" w:cs="Times New Roman"/>
                <w:i/>
              </w:rPr>
              <w:t>манан</w:t>
            </w:r>
            <w:proofErr w:type="spellEnd"/>
            <w:r w:rsidRPr="00F70ED9">
              <w:rPr>
                <w:rFonts w:ascii="Times New Roman" w:eastAsia="Calibri" w:hAnsi="Times New Roman" w:cs="Times New Roman"/>
                <w:i/>
              </w:rPr>
              <w:t xml:space="preserve">, </w:t>
            </w:r>
            <w:proofErr w:type="spellStart"/>
            <w:r w:rsidRPr="00F70ED9">
              <w:rPr>
                <w:rFonts w:ascii="Times New Roman" w:eastAsia="Calibri" w:hAnsi="Times New Roman" w:cs="Times New Roman"/>
                <w:i/>
              </w:rPr>
              <w:t>санан</w:t>
            </w:r>
            <w:proofErr w:type="spellEnd"/>
            <w:r w:rsidRPr="00F70ED9">
              <w:rPr>
                <w:rFonts w:ascii="Times New Roman" w:eastAsia="Calibri" w:hAnsi="Times New Roman" w:cs="Times New Roman"/>
                <w:i/>
              </w:rPr>
              <w:t xml:space="preserve">, </w:t>
            </w:r>
            <w:proofErr w:type="spellStart"/>
            <w:r w:rsidRPr="00F70ED9">
              <w:rPr>
                <w:rFonts w:ascii="Times New Roman" w:eastAsia="Calibri" w:hAnsi="Times New Roman" w:cs="Times New Roman"/>
                <w:i/>
              </w:rPr>
              <w:t>унан</w:t>
            </w:r>
            <w:proofErr w:type="spellEnd"/>
            <w:r w:rsidRPr="00F70ED9">
              <w:rPr>
                <w:rFonts w:ascii="Times New Roman" w:eastAsia="Calibri" w:hAnsi="Times New Roman" w:cs="Times New Roman"/>
                <w:i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Глаголы настоящего времени.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Правописание глаголов настоящего и прошедшего времени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Входная контрольная работа. Диктант «За грибами»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Правописание глагола 3 лица множественного числа.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Глаголы 3 лица множественного числа настоящего и прошедшего.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F70ED9">
              <w:rPr>
                <w:rFonts w:ascii="Times New Roman" w:eastAsia="Calibri" w:hAnsi="Times New Roman" w:cs="Times New Roman"/>
                <w:i/>
                <w:iCs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F70ED9">
              <w:rPr>
                <w:rFonts w:ascii="Times New Roman" w:eastAsia="Calibri" w:hAnsi="Times New Roman" w:cs="Times New Roman"/>
                <w:i/>
              </w:rPr>
              <w:t>Изменение глаголов в прошедшем времени</w:t>
            </w:r>
          </w:p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Имена числительные.</w:t>
            </w:r>
          </w:p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70ED9">
              <w:rPr>
                <w:rFonts w:ascii="Times New Roman" w:eastAsia="Calibri" w:hAnsi="Times New Roman" w:cs="Times New Roman"/>
              </w:rPr>
              <w:t>Çине</w:t>
            </w:r>
            <w:proofErr w:type="spellEnd"/>
            <w:r w:rsidRPr="00F70ED9">
              <w:rPr>
                <w:rFonts w:ascii="Times New Roman" w:eastAsia="Calibri" w:hAnsi="Times New Roman" w:cs="Times New Roman"/>
              </w:rPr>
              <w:t>-слово-помощник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F70ED9">
              <w:rPr>
                <w:rFonts w:ascii="Times New Roman" w:eastAsia="Calibri" w:hAnsi="Times New Roman" w:cs="Times New Roman"/>
                <w:i/>
              </w:rPr>
              <w:t>Распознавание слов по вопросам, точное употребление слов в предложении.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Категория принадлежности 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Контрольная работа. Диктант «Большие сборы»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Имя прилагательное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F70ED9">
              <w:rPr>
                <w:rFonts w:ascii="Times New Roman" w:eastAsia="Calibri" w:hAnsi="Times New Roman" w:cs="Times New Roman"/>
                <w:iCs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F70ED9">
              <w:rPr>
                <w:rFonts w:ascii="Times New Roman" w:eastAsia="Calibri" w:hAnsi="Times New Roman" w:cs="Times New Roman"/>
                <w:i/>
              </w:rPr>
              <w:t>Аффиксы –</w:t>
            </w:r>
            <w:proofErr w:type="spellStart"/>
            <w:r w:rsidRPr="00F70ED9">
              <w:rPr>
                <w:rFonts w:ascii="Times New Roman" w:eastAsia="Calibri" w:hAnsi="Times New Roman" w:cs="Times New Roman"/>
                <w:i/>
              </w:rPr>
              <w:t>шăн</w:t>
            </w:r>
            <w:proofErr w:type="spellEnd"/>
            <w:r w:rsidRPr="00F70ED9">
              <w:rPr>
                <w:rFonts w:ascii="Times New Roman" w:eastAsia="Calibri" w:hAnsi="Times New Roman" w:cs="Times New Roman"/>
                <w:i/>
              </w:rPr>
              <w:t>, -</w:t>
            </w:r>
            <w:proofErr w:type="spellStart"/>
            <w:r w:rsidRPr="00F70ED9">
              <w:rPr>
                <w:rFonts w:ascii="Times New Roman" w:eastAsia="Calibri" w:hAnsi="Times New Roman" w:cs="Times New Roman"/>
                <w:i/>
              </w:rPr>
              <w:t>шĕн</w:t>
            </w:r>
            <w:proofErr w:type="spellEnd"/>
            <w:r w:rsidRPr="00F70ED9">
              <w:rPr>
                <w:rFonts w:ascii="Times New Roman" w:eastAsia="Calibri" w:hAnsi="Times New Roman" w:cs="Times New Roman"/>
                <w:i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Контрольное списывание «Охотник без ружья»</w:t>
            </w:r>
          </w:p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Порядковые числительные.</w:t>
            </w:r>
          </w:p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Глаголы. Прошедшее время глагола.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Глагол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F70ED9">
              <w:rPr>
                <w:rFonts w:ascii="Times New Roman" w:eastAsia="Calibri" w:hAnsi="Times New Roman" w:cs="Times New Roman"/>
                <w:iCs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Ударение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F70ED9">
              <w:rPr>
                <w:rFonts w:ascii="Times New Roman" w:eastAsia="Calibri" w:hAnsi="Times New Roman" w:cs="Times New Roman"/>
                <w:iCs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Урок-игра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F70ED9">
              <w:rPr>
                <w:rFonts w:ascii="Times New Roman" w:eastAsia="Calibri" w:hAnsi="Times New Roman" w:cs="Times New Roman"/>
                <w:iCs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Грамматический тренажер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F70ED9">
              <w:rPr>
                <w:rFonts w:ascii="Times New Roman" w:eastAsia="Calibri" w:hAnsi="Times New Roman" w:cs="Times New Roman"/>
                <w:iCs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 xml:space="preserve">Глаголы с аффиксами – </w:t>
            </w:r>
            <w:proofErr w:type="spellStart"/>
            <w:r w:rsidRPr="00F70ED9">
              <w:rPr>
                <w:rFonts w:ascii="Times New Roman" w:eastAsia="Calibri" w:hAnsi="Times New Roman" w:cs="Times New Roman"/>
              </w:rPr>
              <w:t>асшăн</w:t>
            </w:r>
            <w:proofErr w:type="spellEnd"/>
            <w:r w:rsidRPr="00F70ED9">
              <w:rPr>
                <w:rFonts w:ascii="Times New Roman" w:eastAsia="Calibri" w:hAnsi="Times New Roman" w:cs="Times New Roman"/>
              </w:rPr>
              <w:t>, -</w:t>
            </w:r>
            <w:proofErr w:type="spellStart"/>
            <w:r w:rsidRPr="00F70ED9">
              <w:rPr>
                <w:rFonts w:ascii="Times New Roman" w:eastAsia="Calibri" w:hAnsi="Times New Roman" w:cs="Times New Roman"/>
              </w:rPr>
              <w:t>есшĕн</w:t>
            </w:r>
            <w:proofErr w:type="spellEnd"/>
            <w:r w:rsidRPr="00F70ED9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F70ED9">
              <w:rPr>
                <w:rFonts w:ascii="Times New Roman" w:eastAsia="Calibri" w:hAnsi="Times New Roman" w:cs="Times New Roman"/>
                <w:iCs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Существительные , отвечающие на вопрос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камăн</w:t>
            </w:r>
            <w:proofErr w:type="spellEnd"/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? Чей?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Существительные, отвечаю-</w:t>
            </w:r>
          </w:p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щие</w:t>
            </w:r>
            <w:proofErr w:type="spellEnd"/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вопрос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кампа</w:t>
            </w:r>
            <w:proofErr w:type="spellEnd"/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?   С кем?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Глаголы с аффиксами –</w:t>
            </w:r>
            <w:proofErr w:type="spellStart"/>
            <w:r w:rsidRPr="00F70ED9">
              <w:rPr>
                <w:rFonts w:ascii="Times New Roman" w:eastAsia="Calibri" w:hAnsi="Times New Roman" w:cs="Times New Roman"/>
              </w:rPr>
              <w:t>малла</w:t>
            </w:r>
            <w:proofErr w:type="spellEnd"/>
            <w:r w:rsidRPr="00F70ED9">
              <w:rPr>
                <w:rFonts w:ascii="Times New Roman" w:eastAsia="Calibri" w:hAnsi="Times New Roman" w:cs="Times New Roman"/>
              </w:rPr>
              <w:t>, -</w:t>
            </w:r>
            <w:proofErr w:type="spellStart"/>
            <w:r w:rsidRPr="00F70ED9">
              <w:rPr>
                <w:rFonts w:ascii="Times New Roman" w:eastAsia="Calibri" w:hAnsi="Times New Roman" w:cs="Times New Roman"/>
              </w:rPr>
              <w:t>мелле</w:t>
            </w:r>
            <w:proofErr w:type="spellEnd"/>
            <w:r w:rsidRPr="00F70ED9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Calibri" w:eastAsia="Calibri" w:hAnsi="Calibri" w:cs="Times New Roman"/>
              </w:rPr>
              <w:t>Контрольная работа. Диктант «Холодная зима»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lastRenderedPageBreak/>
              <w:t>31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Calibri" w:eastAsia="Calibri" w:hAnsi="Calibri" w:cs="Times New Roman"/>
                <w:color w:val="000000"/>
              </w:rPr>
              <w:t xml:space="preserve">Существительные, отвечающие на вопрос </w:t>
            </w:r>
            <w:proofErr w:type="spellStart"/>
            <w:r w:rsidRPr="00F70ED9">
              <w:rPr>
                <w:rFonts w:ascii="Calibri" w:eastAsia="Calibri" w:hAnsi="Calibri" w:cs="Times New Roman"/>
                <w:color w:val="000000"/>
              </w:rPr>
              <w:t>камран</w:t>
            </w:r>
            <w:proofErr w:type="spellEnd"/>
            <w:r w:rsidRPr="00F70ED9">
              <w:rPr>
                <w:rFonts w:ascii="Calibri" w:eastAsia="Calibri" w:hAnsi="Calibri" w:cs="Times New Roman"/>
                <w:color w:val="000000"/>
              </w:rPr>
              <w:t>? От кого?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F70ED9">
              <w:rPr>
                <w:rFonts w:ascii="Calibri" w:eastAsia="Calibri" w:hAnsi="Calibri" w:cs="Times New Roman"/>
                <w:color w:val="000000"/>
              </w:rPr>
              <w:t xml:space="preserve">Существительные , отвечающие на вопрос </w:t>
            </w:r>
            <w:proofErr w:type="spellStart"/>
            <w:r w:rsidRPr="00F70ED9">
              <w:rPr>
                <w:rFonts w:ascii="Calibri" w:eastAsia="Calibri" w:hAnsi="Calibri" w:cs="Times New Roman"/>
                <w:color w:val="000000"/>
              </w:rPr>
              <w:t>ăçтан</w:t>
            </w:r>
            <w:proofErr w:type="spellEnd"/>
            <w:r w:rsidRPr="00F70ED9">
              <w:rPr>
                <w:rFonts w:ascii="Calibri" w:eastAsia="Calibri" w:hAnsi="Calibri" w:cs="Times New Roman"/>
                <w:color w:val="000000"/>
              </w:rPr>
              <w:t>? Откуда?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Урок-зачет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Урок-игра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Существительные</w:t>
            </w:r>
            <w:r w:rsidRPr="00F70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отвечающие на вопрос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мĕнпе</w:t>
            </w:r>
            <w:proofErr w:type="spellEnd"/>
            <w:r w:rsidRPr="00F70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 На чем?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Частица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çеç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Местоимение как часть речи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 xml:space="preserve">Глаголы с аффиксами </w:t>
            </w:r>
            <w:r w:rsidRPr="00F70ED9">
              <w:rPr>
                <w:rFonts w:ascii="Calibri" w:eastAsia="Calibri" w:hAnsi="Calibri" w:cs="Times New Roman"/>
              </w:rPr>
              <w:t>–</w:t>
            </w:r>
            <w:proofErr w:type="spellStart"/>
            <w:r w:rsidRPr="00F70ED9">
              <w:rPr>
                <w:rFonts w:ascii="Times New Roman" w:eastAsia="Calibri" w:hAnsi="Times New Roman" w:cs="Times New Roman"/>
              </w:rPr>
              <w:t>ма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 xml:space="preserve">Местоимение </w:t>
            </w:r>
            <w:proofErr w:type="spellStart"/>
            <w:r w:rsidRPr="00F70ED9">
              <w:rPr>
                <w:rFonts w:ascii="Times New Roman" w:eastAsia="Calibri" w:hAnsi="Times New Roman" w:cs="Times New Roman"/>
                <w:b/>
              </w:rPr>
              <w:t>ăна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Словосочетания с аффиксами –ĕ, -и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41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 xml:space="preserve">Послелог </w:t>
            </w:r>
            <w:proofErr w:type="spellStart"/>
            <w:r w:rsidRPr="00F70ED9">
              <w:rPr>
                <w:rFonts w:ascii="Times New Roman" w:eastAsia="Calibri" w:hAnsi="Times New Roman" w:cs="Times New Roman"/>
                <w:b/>
              </w:rPr>
              <w:t>ытла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Категория принадлежности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F70ED9">
              <w:rPr>
                <w:rFonts w:ascii="Times New Roman" w:eastAsia="Calibri" w:hAnsi="Times New Roman" w:cs="Times New Roman"/>
                <w:iCs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 xml:space="preserve">Послелог </w:t>
            </w:r>
            <w:proofErr w:type="spellStart"/>
            <w:r w:rsidRPr="00F70ED9">
              <w:rPr>
                <w:rFonts w:ascii="Times New Roman" w:eastAsia="Calibri" w:hAnsi="Times New Roman" w:cs="Times New Roman"/>
                <w:b/>
              </w:rPr>
              <w:t>хыççăн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F70ED9">
              <w:rPr>
                <w:rFonts w:ascii="Times New Roman" w:eastAsia="Calibri" w:hAnsi="Times New Roman" w:cs="Times New Roman"/>
                <w:iCs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Противоположные по смыслу глаголы.</w:t>
            </w:r>
          </w:p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F70ED9">
              <w:rPr>
                <w:rFonts w:ascii="Times New Roman" w:eastAsia="Calibri" w:hAnsi="Times New Roman" w:cs="Times New Roman"/>
                <w:iCs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Урок-зачет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F70ED9">
              <w:rPr>
                <w:rFonts w:ascii="Times New Roman" w:eastAsia="Calibri" w:hAnsi="Times New Roman" w:cs="Times New Roman"/>
                <w:iCs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 xml:space="preserve">Существительные с аффиксами </w:t>
            </w:r>
            <w:r>
              <w:rPr>
                <w:rFonts w:ascii="Times New Roman" w:eastAsia="Calibri" w:hAnsi="Times New Roman" w:cs="Times New Roman"/>
              </w:rPr>
              <w:t>–</w:t>
            </w:r>
            <w:r w:rsidRPr="00F70ED9">
              <w:rPr>
                <w:rFonts w:ascii="Times New Roman" w:eastAsia="Calibri" w:hAnsi="Times New Roman" w:cs="Times New Roman"/>
              </w:rPr>
              <w:t>па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47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Союз </w:t>
            </w:r>
            <w:r w:rsidRPr="00F70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49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работа. Диктант «Помощь бабушке»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 xml:space="preserve">50 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Урок-игра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Единственное и множественное число глагола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52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Словосочетание с аффиксами –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ĕ+сем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53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Урок-зачет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Глаголы с вопросами 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мĕн</w:t>
            </w:r>
            <w:proofErr w:type="spellEnd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турăм</w:t>
            </w:r>
            <w:proofErr w:type="spellEnd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удвоенными согласными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56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çке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57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Восклицательные предложения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58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 «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Тăрăшуллă</w:t>
            </w:r>
            <w:proofErr w:type="spellEnd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арçын</w:t>
            </w:r>
            <w:proofErr w:type="spellEnd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</w:t>
            </w:r>
            <w:proofErr w:type="spellEnd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59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Существительные, отвечающие на вопрос </w:t>
            </w:r>
          </w:p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мĕнрен</w:t>
            </w:r>
            <w:proofErr w:type="spellEnd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форма глагола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61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работа. Диктант «Дедушка»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lastRenderedPageBreak/>
              <w:t>62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63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Урок-игра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64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Фонетический тренажер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65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Диктант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Годовая оценка.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Грамматический тренажер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rPr>
          <w:trHeight w:val="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Урок-игра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Урок-игра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69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C1D79" w:rsidRPr="00F70ED9" w:rsidTr="000C1D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0ED9"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:rsidR="00EF1AAE" w:rsidRPr="00EF1AAE" w:rsidRDefault="00EF1AAE" w:rsidP="00EF1AAE">
      <w:pPr>
        <w:jc w:val="center"/>
        <w:rPr>
          <w:rFonts w:ascii="Elephant" w:hAnsi="Elephant"/>
          <w:sz w:val="28"/>
          <w:szCs w:val="28"/>
        </w:rPr>
      </w:pPr>
    </w:p>
    <w:p w:rsidR="00EF1AAE" w:rsidRPr="00EF1AAE" w:rsidRDefault="00EF1AAE" w:rsidP="00EF1AAE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Тематическое</w:t>
      </w:r>
      <w:r w:rsidRPr="00171DC0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r w:rsidRPr="00F21A30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планирование по родн</w:t>
      </w: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ому языку в 4 классе</w:t>
      </w:r>
    </w:p>
    <w:tbl>
      <w:tblPr>
        <w:tblW w:w="11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0206"/>
        <w:gridCol w:w="993"/>
      </w:tblGrid>
      <w:tr w:rsidR="000C1D79" w:rsidRPr="00F70ED9" w:rsidTr="000C1D79">
        <w:trPr>
          <w:trHeight w:val="34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0C1D79" w:rsidRPr="00F70ED9" w:rsidTr="000C1D79">
        <w:trPr>
          <w:trHeight w:val="38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учебником. Глагол – как часть речи Настоящее время. Глагол однократного времени.</w:t>
            </w:r>
          </w:p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время глагола</w:t>
            </w:r>
          </w:p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Имена числительные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 глагола </w:t>
            </w:r>
            <w:proofErr w:type="spellStart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F70ED9">
              <w:rPr>
                <w:rFonts w:ascii="Times New Roman" w:eastAsia="Times New Roman" w:hAnsi="Times New Roman" w:cs="Times New Roman"/>
                <w:bCs/>
                <w:lang w:eastAsia="ru-RU"/>
              </w:rPr>
              <w:t>ĕн</w:t>
            </w:r>
            <w:proofErr w:type="spellEnd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F70ED9">
              <w:rPr>
                <w:rFonts w:ascii="Times New Roman" w:eastAsia="Times New Roman" w:hAnsi="Times New Roman" w:cs="Times New Roman"/>
                <w:bCs/>
                <w:lang w:eastAsia="ru-RU"/>
              </w:rPr>
              <w:t>ӑ</w:t>
            </w: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вать</w:t>
            </w:r>
            <w:proofErr w:type="spellEnd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Урок-игра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Прошедшее очевидное время.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F2DB1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слов с помощью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аффиксов –у, -у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Прошедшее неочевидное время.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 с аффиксом –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proofErr w:type="spellEnd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,-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0C1D7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 контрольная работа по теме «Повторение».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слова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bCs/>
                <w:lang w:eastAsia="ru-RU"/>
              </w:rPr>
              <w:t>ç</w:t>
            </w: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инчен</w:t>
            </w:r>
            <w:proofErr w:type="spellEnd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Послелоги –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валли</w:t>
            </w:r>
            <w:proofErr w:type="spellEnd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хы</w:t>
            </w:r>
            <w:r w:rsidRPr="00F70ED9">
              <w:rPr>
                <w:rFonts w:ascii="Times New Roman" w:eastAsia="Times New Roman" w:hAnsi="Times New Roman" w:cs="Times New Roman"/>
                <w:bCs/>
                <w:lang w:eastAsia="ru-RU"/>
              </w:rPr>
              <w:t>ççӑ</w:t>
            </w: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аффиксов –сен,-сан.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текстами.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 по теме: «Образование аффиксов»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Глагол 3 лица единственного числа настоящего времени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Существительные с аффиксом –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</w:t>
            </w:r>
            <w:proofErr w:type="spellEnd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–сер.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rPr>
          <w:trHeight w:val="4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слова мен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тума</w:t>
            </w:r>
            <w:proofErr w:type="spellEnd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общее понятие).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 по теме «Однородные члены предложения».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Э.Ф.Дмитриева</w:t>
            </w:r>
            <w:proofErr w:type="spellEnd"/>
            <w:r w:rsidRPr="00F70E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«Сборник диктантов»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 w:rsidRPr="00F70E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ошибками.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Самостоятельные части речи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Служебные части речи.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Единственное число имен существительных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Множественное  число имён  существительных.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0C1D7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Словообразующий аффикс –</w:t>
            </w:r>
            <w:proofErr w:type="spellStart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лӑ</w:t>
            </w:r>
            <w:proofErr w:type="spellEnd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(-</w:t>
            </w:r>
            <w:proofErr w:type="spellStart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лӗ</w:t>
            </w:r>
            <w:proofErr w:type="spellEnd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Урок-игра.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0C1D7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«</w:t>
            </w:r>
            <w:proofErr w:type="spellStart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Туссем</w:t>
            </w:r>
            <w:proofErr w:type="spellEnd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контрольного диктанта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Близкие и противоположные по смыслу  имена прилагательные.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Виды предложений по цели высказывания: повествовательные, вопросительные, побудительные.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имен прилагательных.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Аффиксы прилагательного –</w:t>
            </w:r>
            <w:proofErr w:type="spellStart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рах</w:t>
            </w:r>
            <w:proofErr w:type="spellEnd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(-</w:t>
            </w:r>
            <w:proofErr w:type="spellStart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рех</w:t>
            </w:r>
            <w:proofErr w:type="spellEnd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), -тарах(-</w:t>
            </w:r>
            <w:proofErr w:type="spellStart"/>
            <w:r w:rsidR="004E0B46">
              <w:rPr>
                <w:rFonts w:ascii="Times New Roman" w:eastAsia="Calibri" w:hAnsi="Times New Roman" w:cs="Times New Roman"/>
                <w:sz w:val="24"/>
                <w:szCs w:val="24"/>
              </w:rPr>
              <w:t>терех</w:t>
            </w:r>
            <w:proofErr w:type="spellEnd"/>
            <w:r w:rsidR="004E0B4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Диктант по теме «Части речи».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Э.Ф.Дмитриева</w:t>
            </w:r>
            <w:proofErr w:type="spellEnd"/>
            <w:r w:rsidRPr="00F70E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«Сборник диктантов» с.113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ошибками.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вопросов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āста</w:t>
            </w:r>
            <w:proofErr w:type="spellEnd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Хасан?Менле</w:t>
            </w:r>
            <w:proofErr w:type="spellEnd"/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4E0B46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по картинке.(</w:t>
            </w:r>
            <w:r w:rsidR="000C1D79"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развития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Личные местоимения в творительном падеже.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глаголов в настоящем времени.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глаголов в прошедшем времени.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171DC0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глаголов в будущем времени.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за 3 четверть. «Правописание глаголов».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Обобщающий урок</w:t>
            </w:r>
          </w:p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Комбинированный 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глаголов по времени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4E0B46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Урок-игра.(</w:t>
            </w:r>
            <w:r w:rsidR="000C1D79"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Изменение глаголов по лицам.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глаголов в прошедшем времени.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по картинке.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Будущее время глагола.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глаголов  прошедшего времени.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глаголов с мягким знаком на конце.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Прошедшее очевидное время в отрицательной форме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Диктант.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EF1AAE">
            <w:pPr>
              <w:numPr>
                <w:ilvl w:val="0"/>
                <w:numId w:val="4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глаголов в будущем времени.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Вăйă</w:t>
            </w:r>
            <w:proofErr w:type="spellEnd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. Игра.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Прошедшее неочевидное время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Урок-игра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Выражения типа </w:t>
            </w:r>
            <w:proofErr w:type="spellStart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вуласшӑн</w:t>
            </w:r>
            <w:proofErr w:type="spellEnd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пулнӑ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Выражения типа </w:t>
            </w:r>
            <w:proofErr w:type="spellStart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вуламалла</w:t>
            </w:r>
            <w:proofErr w:type="spellEnd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пулнӑ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текстом «Месяц май»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Перевод текста с чувашского на русский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Прилагательные с аффиксами –</w:t>
            </w:r>
            <w:proofErr w:type="spellStart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чĕ</w:t>
            </w:r>
            <w:proofErr w:type="spellEnd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, -</w:t>
            </w:r>
            <w:proofErr w:type="spellStart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ччĕ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Существительные с аффиксами -</w:t>
            </w:r>
            <w:proofErr w:type="spellStart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лă</w:t>
            </w:r>
            <w:proofErr w:type="spellEnd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, -</w:t>
            </w:r>
            <w:proofErr w:type="spellStart"/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лĕ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аттестация. Диктант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Годовая оценка 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Игра по станциям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1D79" w:rsidRPr="00F70ED9" w:rsidTr="000C1D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изученного за год.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79" w:rsidRPr="00F70ED9" w:rsidRDefault="000C1D79" w:rsidP="000C1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EF1AAE" w:rsidRDefault="00EF1AAE" w:rsidP="00EF1AAE">
      <w:pPr>
        <w:rPr>
          <w:sz w:val="28"/>
          <w:szCs w:val="28"/>
        </w:rPr>
      </w:pPr>
    </w:p>
    <w:sectPr w:rsidR="00EF1AAE" w:rsidSect="00EF1A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D59A6"/>
    <w:multiLevelType w:val="hybridMultilevel"/>
    <w:tmpl w:val="E08023D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C8614B"/>
    <w:multiLevelType w:val="hybridMultilevel"/>
    <w:tmpl w:val="1C78849C"/>
    <w:lvl w:ilvl="0" w:tplc="BA62B99C">
      <w:start w:val="1"/>
      <w:numFmt w:val="decimal"/>
      <w:lvlText w:val="%1."/>
      <w:lvlJc w:val="left"/>
      <w:pPr>
        <w:ind w:left="502" w:hanging="360"/>
      </w:pPr>
      <w:rPr>
        <w:sz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BA37A8"/>
    <w:multiLevelType w:val="hybridMultilevel"/>
    <w:tmpl w:val="BCC8B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814171"/>
    <w:multiLevelType w:val="hybridMultilevel"/>
    <w:tmpl w:val="7EA4D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608"/>
    <w:rsid w:val="000C1D79"/>
    <w:rsid w:val="002479ED"/>
    <w:rsid w:val="00251E1C"/>
    <w:rsid w:val="004E0B46"/>
    <w:rsid w:val="00597043"/>
    <w:rsid w:val="005E2076"/>
    <w:rsid w:val="008D0C93"/>
    <w:rsid w:val="00BD1608"/>
    <w:rsid w:val="00EF1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AAE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5E2076"/>
    <w:pPr>
      <w:shd w:val="clear" w:color="auto" w:fill="FFFFFF"/>
      <w:spacing w:after="0" w:line="490" w:lineRule="exact"/>
      <w:ind w:hanging="720"/>
    </w:pPr>
    <w:rPr>
      <w:rFonts w:ascii="Times New Roman" w:eastAsia="Arial Unicode MS" w:hAnsi="Times New Roman" w:cs="Times New Roman"/>
      <w:sz w:val="23"/>
      <w:szCs w:val="23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5E2076"/>
    <w:rPr>
      <w:rFonts w:ascii="Times New Roman" w:eastAsia="Arial Unicode MS" w:hAnsi="Times New Roman" w:cs="Times New Roman"/>
      <w:sz w:val="23"/>
      <w:szCs w:val="23"/>
      <w:shd w:val="clear" w:color="auto" w:fill="FFFFFF"/>
      <w:lang w:eastAsia="ru-RU"/>
    </w:rPr>
  </w:style>
  <w:style w:type="character" w:customStyle="1" w:styleId="2">
    <w:name w:val="Заголовок №2_"/>
    <w:basedOn w:val="a0"/>
    <w:link w:val="21"/>
    <w:uiPriority w:val="99"/>
    <w:locked/>
    <w:rsid w:val="005E2076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">
    <w:name w:val="Заголовок №21"/>
    <w:basedOn w:val="a"/>
    <w:link w:val="2"/>
    <w:uiPriority w:val="99"/>
    <w:rsid w:val="005E2076"/>
    <w:pPr>
      <w:shd w:val="clear" w:color="auto" w:fill="FFFFFF"/>
      <w:spacing w:before="6180" w:after="0" w:line="240" w:lineRule="atLeast"/>
      <w:outlineLvl w:val="1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a6">
    <w:name w:val="Основной текст + Полужирный"/>
    <w:basedOn w:val="a0"/>
    <w:uiPriority w:val="99"/>
    <w:rsid w:val="005E2076"/>
    <w:rPr>
      <w:rFonts w:ascii="Times New Roman" w:hAnsi="Times New Roman" w:cs="Times New Roman" w:hint="default"/>
      <w:b/>
      <w:bCs/>
      <w:sz w:val="23"/>
      <w:szCs w:val="23"/>
      <w:shd w:val="clear" w:color="auto" w:fill="FFFFFF"/>
    </w:rPr>
  </w:style>
  <w:style w:type="character" w:customStyle="1" w:styleId="20">
    <w:name w:val="Основной текст + Курсив2"/>
    <w:aliases w:val="Малые прописные"/>
    <w:basedOn w:val="a0"/>
    <w:uiPriority w:val="99"/>
    <w:rsid w:val="005E2076"/>
    <w:rPr>
      <w:rFonts w:ascii="Times New Roman" w:hAnsi="Times New Roman" w:cs="Times New Roman" w:hint="default"/>
      <w:i/>
      <w:iCs/>
      <w:sz w:val="23"/>
      <w:szCs w:val="23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8D0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0C9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AAE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5E2076"/>
    <w:pPr>
      <w:shd w:val="clear" w:color="auto" w:fill="FFFFFF"/>
      <w:spacing w:after="0" w:line="490" w:lineRule="exact"/>
      <w:ind w:hanging="720"/>
    </w:pPr>
    <w:rPr>
      <w:rFonts w:ascii="Times New Roman" w:eastAsia="Arial Unicode MS" w:hAnsi="Times New Roman" w:cs="Times New Roman"/>
      <w:sz w:val="23"/>
      <w:szCs w:val="23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5E2076"/>
    <w:rPr>
      <w:rFonts w:ascii="Times New Roman" w:eastAsia="Arial Unicode MS" w:hAnsi="Times New Roman" w:cs="Times New Roman"/>
      <w:sz w:val="23"/>
      <w:szCs w:val="23"/>
      <w:shd w:val="clear" w:color="auto" w:fill="FFFFFF"/>
      <w:lang w:eastAsia="ru-RU"/>
    </w:rPr>
  </w:style>
  <w:style w:type="character" w:customStyle="1" w:styleId="2">
    <w:name w:val="Заголовок №2_"/>
    <w:basedOn w:val="a0"/>
    <w:link w:val="21"/>
    <w:uiPriority w:val="99"/>
    <w:locked/>
    <w:rsid w:val="005E2076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">
    <w:name w:val="Заголовок №21"/>
    <w:basedOn w:val="a"/>
    <w:link w:val="2"/>
    <w:uiPriority w:val="99"/>
    <w:rsid w:val="005E2076"/>
    <w:pPr>
      <w:shd w:val="clear" w:color="auto" w:fill="FFFFFF"/>
      <w:spacing w:before="6180" w:after="0" w:line="240" w:lineRule="atLeast"/>
      <w:outlineLvl w:val="1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a6">
    <w:name w:val="Основной текст + Полужирный"/>
    <w:basedOn w:val="a0"/>
    <w:uiPriority w:val="99"/>
    <w:rsid w:val="005E2076"/>
    <w:rPr>
      <w:rFonts w:ascii="Times New Roman" w:hAnsi="Times New Roman" w:cs="Times New Roman" w:hint="default"/>
      <w:b/>
      <w:bCs/>
      <w:sz w:val="23"/>
      <w:szCs w:val="23"/>
      <w:shd w:val="clear" w:color="auto" w:fill="FFFFFF"/>
    </w:rPr>
  </w:style>
  <w:style w:type="character" w:customStyle="1" w:styleId="20">
    <w:name w:val="Основной текст + Курсив2"/>
    <w:aliases w:val="Малые прописные"/>
    <w:basedOn w:val="a0"/>
    <w:uiPriority w:val="99"/>
    <w:rsid w:val="005E2076"/>
    <w:rPr>
      <w:rFonts w:ascii="Times New Roman" w:hAnsi="Times New Roman" w:cs="Times New Roman" w:hint="default"/>
      <w:i/>
      <w:iCs/>
      <w:sz w:val="23"/>
      <w:szCs w:val="23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8D0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0C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4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24</Pages>
  <Words>5268</Words>
  <Characters>30031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Айдар</dc:creator>
  <cp:keywords/>
  <dc:description/>
  <cp:lastModifiedBy>Ксения</cp:lastModifiedBy>
  <cp:revision>8</cp:revision>
  <cp:lastPrinted>2021-01-07T17:47:00Z</cp:lastPrinted>
  <dcterms:created xsi:type="dcterms:W3CDTF">2021-01-02T08:15:00Z</dcterms:created>
  <dcterms:modified xsi:type="dcterms:W3CDTF">2021-01-11T09:53:00Z</dcterms:modified>
</cp:coreProperties>
</file>